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B46" w:rsidRPr="00E30CAA" w:rsidRDefault="00482925" w:rsidP="00D35B46">
      <w:pPr>
        <w:pStyle w:val="Title"/>
        <w:rPr>
          <w:szCs w:val="24"/>
          <w:rtl/>
        </w:rPr>
      </w:pPr>
      <w:r>
        <w:rPr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60288" o:allowincell="f">
            <v:textbox style="mso-next-textbox:#_x0000_s1029">
              <w:txbxContent>
                <w:p w:rsidR="00750B76" w:rsidRPr="009C0FDB" w:rsidRDefault="00750B76" w:rsidP="00B407C4">
                  <w:pPr>
                    <w:pStyle w:val="Heading2"/>
                    <w:rPr>
                      <w:rFonts w:cs="Times New Roman"/>
                      <w:sz w:val="24"/>
                      <w:szCs w:val="24"/>
                      <w:rtl/>
                    </w:rPr>
                  </w:pPr>
                  <w:r w:rsidRPr="009C0FDB">
                    <w:rPr>
                      <w:rFonts w:cs="Times New Roman" w:hint="cs"/>
                      <w:sz w:val="24"/>
                      <w:szCs w:val="24"/>
                      <w:rtl/>
                    </w:rPr>
                    <w:t>2</w:t>
                  </w:r>
                  <w:r w:rsidR="00B407C4">
                    <w:rPr>
                      <w:rFonts w:cs="Times New Roman" w:hint="cs"/>
                      <w:sz w:val="24"/>
                      <w:szCs w:val="24"/>
                      <w:rtl/>
                    </w:rPr>
                    <w:t>3</w:t>
                  </w:r>
                  <w:r w:rsidRPr="009C0FDB">
                    <w:rPr>
                      <w:rFonts w:cs="Times New Roman"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D35B46" w:rsidRPr="00E30CAA">
        <w:rPr>
          <w:rFonts w:hint="cs"/>
          <w:szCs w:val="24"/>
          <w:rtl/>
        </w:rPr>
        <w:t xml:space="preserve">التجارة الخارجية المرصودة </w:t>
      </w:r>
    </w:p>
    <w:p w:rsidR="00D35B46" w:rsidRPr="00E30CAA" w:rsidRDefault="00D35B46" w:rsidP="00D35B46">
      <w:pPr>
        <w:rPr>
          <w:sz w:val="14"/>
          <w:szCs w:val="14"/>
          <w:rtl/>
        </w:rPr>
      </w:pPr>
    </w:p>
    <w:p w:rsidR="000B69C6" w:rsidRPr="00E30CAA" w:rsidRDefault="000B69C6" w:rsidP="00617230">
      <w:pPr>
        <w:pStyle w:val="Heading5"/>
        <w:ind w:left="-143"/>
        <w:jc w:val="both"/>
        <w:rPr>
          <w:rFonts w:ascii="Simplified Arabic" w:hAnsi="Simplified Arabic"/>
          <w:sz w:val="20"/>
          <w:szCs w:val="20"/>
          <w:rtl/>
        </w:rPr>
      </w:pPr>
      <w:r w:rsidRPr="00E30CAA">
        <w:rPr>
          <w:rFonts w:ascii="Simplified Arabic" w:hAnsi="Simplified Arabic"/>
          <w:sz w:val="20"/>
          <w:szCs w:val="20"/>
          <w:rtl/>
        </w:rPr>
        <w:t>الواردات من السلع:</w:t>
      </w:r>
    </w:p>
    <w:p w:rsidR="00352C36" w:rsidRPr="00E30CAA" w:rsidRDefault="00D93D8B" w:rsidP="00D93D8B">
      <w:pPr>
        <w:pStyle w:val="Heading5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E30CAA">
        <w:rPr>
          <w:rFonts w:ascii="Simplified Arabic" w:hAnsi="Simplified Arabic" w:hint="cs"/>
          <w:b w:val="0"/>
          <w:bCs w:val="0"/>
          <w:sz w:val="20"/>
          <w:szCs w:val="20"/>
          <w:rtl/>
        </w:rPr>
        <w:t>بلغ إجمالي الواردات</w:t>
      </w:r>
      <w:r w:rsidRPr="00E30CAA">
        <w:rPr>
          <w:rFonts w:ascii="Simplified Arabic" w:hAnsi="Simplified Arabic"/>
          <w:b w:val="0"/>
          <w:bCs w:val="0"/>
          <w:sz w:val="20"/>
          <w:szCs w:val="20"/>
        </w:rPr>
        <w:t xml:space="preserve"> </w:t>
      </w:r>
      <w:r w:rsidRPr="00E30CAA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السلعية المرصودة </w:t>
      </w:r>
      <w:r w:rsidRPr="00E30CAA">
        <w:rPr>
          <w:rFonts w:ascii="Simplified Arabic" w:hAnsi="Simplified Arabic"/>
          <w:b w:val="0"/>
          <w:bCs w:val="0"/>
          <w:sz w:val="20"/>
          <w:szCs w:val="20"/>
        </w:rPr>
        <w:t>5,853.9</w:t>
      </w:r>
      <w:r w:rsidRPr="00E30CAA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مليون دولار أمريكي في عام </w:t>
      </w:r>
      <w:r w:rsidRPr="00E30CAA">
        <w:rPr>
          <w:rFonts w:ascii="Simplified Arabic" w:hAnsi="Simplified Arabic"/>
          <w:b w:val="0"/>
          <w:bCs w:val="0"/>
          <w:sz w:val="20"/>
          <w:szCs w:val="20"/>
        </w:rPr>
        <w:t>2017</w:t>
      </w:r>
      <w:r w:rsidRPr="00E30CAA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، حيث ارتفعت بنسبة 9.1% مقارنة مع عام </w:t>
      </w:r>
      <w:r w:rsidR="00352C36" w:rsidRPr="00E30CAA">
        <w:rPr>
          <w:rFonts w:ascii="Simplified Arabic" w:hAnsi="Simplified Arabic" w:hint="cs"/>
          <w:b w:val="0"/>
          <w:bCs w:val="0"/>
          <w:sz w:val="20"/>
          <w:szCs w:val="20"/>
          <w:rtl/>
        </w:rPr>
        <w:t>2016</w:t>
      </w:r>
      <w:r w:rsidR="00423716" w:rsidRPr="00E30CAA">
        <w:rPr>
          <w:rFonts w:ascii="Simplified Arabic" w:hAnsi="Simplified Arabic"/>
          <w:b w:val="0"/>
          <w:bCs w:val="0"/>
          <w:sz w:val="20"/>
          <w:szCs w:val="20"/>
        </w:rPr>
        <w:t>.</w:t>
      </w:r>
    </w:p>
    <w:p w:rsidR="000B69C6" w:rsidRPr="00E30CAA" w:rsidRDefault="00D93D8B" w:rsidP="00352C36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E30CAA">
        <w:rPr>
          <w:rFonts w:ascii="Simplified Arabic" w:hAnsi="Simplified Arabic"/>
          <w:sz w:val="20"/>
          <w:szCs w:val="20"/>
        </w:rPr>
        <w:t xml:space="preserve"> </w:t>
      </w:r>
      <w:r w:rsidR="000B69C6" w:rsidRPr="00E30CAA">
        <w:rPr>
          <w:rFonts w:ascii="Simplified Arabic" w:hAnsi="Simplified Arabic" w:hint="cs"/>
          <w:sz w:val="20"/>
          <w:szCs w:val="20"/>
          <w:rtl/>
        </w:rPr>
        <w:t>الصادرات من السلع</w:t>
      </w:r>
    </w:p>
    <w:p w:rsidR="00FA4027" w:rsidRPr="00E30CAA" w:rsidRDefault="00D93D8B" w:rsidP="00617230">
      <w:pPr>
        <w:pStyle w:val="Header"/>
        <w:tabs>
          <w:tab w:val="clear" w:pos="4153"/>
          <w:tab w:val="clear" w:pos="8306"/>
        </w:tabs>
        <w:ind w:left="-142" w:right="-142"/>
        <w:jc w:val="both"/>
        <w:rPr>
          <w:rFonts w:ascii="Simplified Arabic" w:hAnsi="Simplified Arabic"/>
          <w:sz w:val="20"/>
          <w:rtl/>
        </w:rPr>
      </w:pPr>
      <w:r w:rsidRPr="00E30CAA">
        <w:rPr>
          <w:rFonts w:ascii="Simplified Arabic" w:hAnsi="Simplified Arabic" w:hint="cs"/>
          <w:sz w:val="20"/>
          <w:rtl/>
        </w:rPr>
        <w:t xml:space="preserve">ارتفعت الصادرات السلعية الفلسطينية المرصودة بنسبة 14.9% مقارنة مع عام </w:t>
      </w:r>
      <w:r w:rsidRPr="00E30CAA">
        <w:rPr>
          <w:rFonts w:ascii="Simplified Arabic" w:hAnsi="Simplified Arabic"/>
          <w:sz w:val="20"/>
        </w:rPr>
        <w:t>2016</w:t>
      </w:r>
      <w:r w:rsidRPr="00E30CAA">
        <w:rPr>
          <w:rFonts w:ascii="Simplified Arabic" w:hAnsi="Simplified Arabic" w:hint="cs"/>
          <w:sz w:val="20"/>
          <w:rtl/>
        </w:rPr>
        <w:t xml:space="preserve"> لتصل إلى 1,064.9 مليون دولار أمريكي في عام </w:t>
      </w:r>
      <w:r w:rsidRPr="00E30CAA">
        <w:rPr>
          <w:rFonts w:ascii="Simplified Arabic" w:hAnsi="Simplified Arabic"/>
          <w:sz w:val="20"/>
        </w:rPr>
        <w:t>2017</w:t>
      </w:r>
      <w:r w:rsidR="00FA4027" w:rsidRPr="00E30CAA">
        <w:rPr>
          <w:rFonts w:ascii="Simplified Arabic" w:hAnsi="Simplified Arabic" w:hint="cs"/>
          <w:sz w:val="20"/>
          <w:rtl/>
        </w:rPr>
        <w:t>.</w:t>
      </w:r>
    </w:p>
    <w:p w:rsidR="000B69C6" w:rsidRPr="00E30CAA" w:rsidRDefault="000B69C6" w:rsidP="000B69C6">
      <w:pPr>
        <w:pStyle w:val="Heading5"/>
        <w:jc w:val="both"/>
        <w:rPr>
          <w:rFonts w:ascii="Simplified Arabic" w:hAnsi="Simplified Arabic"/>
          <w:sz w:val="20"/>
          <w:szCs w:val="20"/>
          <w:rtl/>
        </w:rPr>
      </w:pPr>
      <w:r w:rsidRPr="00E30CAA">
        <w:rPr>
          <w:rFonts w:ascii="Simplified Arabic" w:hAnsi="Simplified Arabic" w:hint="cs"/>
          <w:sz w:val="20"/>
          <w:szCs w:val="20"/>
          <w:rtl/>
        </w:rPr>
        <w:t>الميزان التجاري:</w:t>
      </w:r>
    </w:p>
    <w:p w:rsidR="00A54C8C" w:rsidRPr="00E30CAA" w:rsidRDefault="00FA4027" w:rsidP="00530150">
      <w:pPr>
        <w:pStyle w:val="BodyText2"/>
        <w:ind w:left="-142"/>
        <w:jc w:val="both"/>
        <w:rPr>
          <w:rFonts w:ascii="Simplified Arabic" w:hAnsi="Simplified Arabic"/>
          <w:color w:val="auto"/>
          <w:rtl/>
        </w:rPr>
      </w:pPr>
      <w:r w:rsidRPr="00E30CAA">
        <w:rPr>
          <w:rFonts w:ascii="Simplified Arabic" w:hAnsi="Simplified Arabic" w:hint="cs"/>
          <w:color w:val="auto"/>
          <w:rtl/>
        </w:rPr>
        <w:t xml:space="preserve">ارتفع العجز في الميزان التجاري السلعي بنسبة </w:t>
      </w:r>
      <w:r w:rsidR="00D93D8B" w:rsidRPr="00E30CAA">
        <w:rPr>
          <w:rFonts w:ascii="Simplified Arabic" w:hAnsi="Simplified Arabic"/>
          <w:color w:val="auto"/>
        </w:rPr>
        <w:t>7.9</w:t>
      </w:r>
      <w:r w:rsidRPr="00E30CAA">
        <w:rPr>
          <w:rFonts w:ascii="Simplified Arabic" w:hAnsi="Simplified Arabic" w:hint="cs"/>
          <w:color w:val="auto"/>
          <w:rtl/>
        </w:rPr>
        <w:t xml:space="preserve">% مقارنة مع عام </w:t>
      </w:r>
      <w:r w:rsidR="00D93D8B" w:rsidRPr="00E30CAA">
        <w:rPr>
          <w:rFonts w:ascii="Simplified Arabic" w:hAnsi="Simplified Arabic"/>
          <w:color w:val="auto"/>
        </w:rPr>
        <w:t>2016</w:t>
      </w:r>
      <w:r w:rsidRPr="00E30CAA">
        <w:rPr>
          <w:rFonts w:ascii="Simplified Arabic" w:hAnsi="Simplified Arabic" w:hint="cs"/>
          <w:color w:val="auto"/>
          <w:rtl/>
        </w:rPr>
        <w:t xml:space="preserve"> ووصل إلى </w:t>
      </w:r>
      <w:r w:rsidRPr="00E30CAA">
        <w:rPr>
          <w:rFonts w:ascii="Simplified Arabic" w:hAnsi="Simplified Arabic"/>
          <w:color w:val="auto"/>
        </w:rPr>
        <w:t>4,</w:t>
      </w:r>
      <w:r w:rsidR="00530150" w:rsidRPr="00E30CAA">
        <w:rPr>
          <w:rFonts w:ascii="Simplified Arabic" w:hAnsi="Simplified Arabic"/>
          <w:color w:val="auto"/>
        </w:rPr>
        <w:t>7</w:t>
      </w:r>
      <w:r w:rsidR="00D93D8B" w:rsidRPr="00E30CAA">
        <w:rPr>
          <w:rFonts w:ascii="Simplified Arabic" w:hAnsi="Simplified Arabic"/>
          <w:color w:val="auto"/>
        </w:rPr>
        <w:t>89</w:t>
      </w:r>
      <w:r w:rsidRPr="00E30CAA">
        <w:rPr>
          <w:rFonts w:ascii="Simplified Arabic" w:hAnsi="Simplified Arabic" w:hint="cs"/>
          <w:color w:val="auto"/>
          <w:rtl/>
        </w:rPr>
        <w:t xml:space="preserve"> مليون دولار أمريكي</w:t>
      </w:r>
      <w:r w:rsidR="007927A4">
        <w:rPr>
          <w:rFonts w:ascii="Simplified Arabic" w:hAnsi="Simplified Arabic" w:hint="cs"/>
          <w:color w:val="auto"/>
          <w:rtl/>
        </w:rPr>
        <w:t>.</w:t>
      </w:r>
    </w:p>
    <w:p w:rsidR="00CE05E7" w:rsidRPr="00E30CAA" w:rsidRDefault="00CE05E7" w:rsidP="00A54C8C">
      <w:pPr>
        <w:pStyle w:val="BodyText2"/>
        <w:jc w:val="both"/>
        <w:rPr>
          <w:rFonts w:ascii="Simplified Arabic" w:hAnsi="Simplified Arabic"/>
          <w:color w:val="auto"/>
          <w:rtl/>
        </w:rPr>
      </w:pPr>
    </w:p>
    <w:p w:rsidR="00D35B46" w:rsidRPr="00E30CAA" w:rsidRDefault="00D35B46" w:rsidP="00750B7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>قيمة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الواردات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و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>الصادرات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 </w:t>
      </w:r>
      <w:r w:rsidR="003D7B8E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المرصودة 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صافي الميزان السلعي 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 للأعوام </w:t>
      </w:r>
      <w:r w:rsidR="009514E9" w:rsidRPr="00E30CAA">
        <w:rPr>
          <w:rFonts w:ascii="Simplified Arabic" w:hAnsi="Simplified Arabic"/>
          <w:b/>
          <w:bCs/>
          <w:sz w:val="18"/>
          <w:szCs w:val="18"/>
        </w:rPr>
        <w:t>2000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- </w:t>
      </w:r>
      <w:r w:rsidR="00D41344" w:rsidRPr="00E30CAA">
        <w:rPr>
          <w:rFonts w:ascii="Simplified Arabic" w:hAnsi="Simplified Arabic"/>
          <w:b/>
          <w:bCs/>
          <w:sz w:val="18"/>
          <w:szCs w:val="18"/>
        </w:rPr>
        <w:t>2017</w:t>
      </w:r>
    </w:p>
    <w:p w:rsidR="00D35B46" w:rsidRPr="00E30CAA" w:rsidRDefault="00352C36" w:rsidP="00750B76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  <w:rtl/>
        </w:rPr>
      </w:pPr>
      <w:r w:rsidRPr="00E30CAA">
        <w:rPr>
          <w:rFonts w:ascii="Arial" w:hAnsi="Arial"/>
          <w:b/>
          <w:bCs/>
          <w:sz w:val="18"/>
          <w:szCs w:val="1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-107950</wp:posOffset>
            </wp:positionH>
            <wp:positionV relativeFrom="paragraph">
              <wp:posOffset>417830</wp:posOffset>
            </wp:positionV>
            <wp:extent cx="4939665" cy="2926080"/>
            <wp:effectExtent l="19050" t="0" r="13335" b="7620"/>
            <wp:wrapSquare wrapText="bothSides"/>
            <wp:docPr id="3" name="Object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="003D7B8E" w:rsidRPr="00E30CAA">
        <w:rPr>
          <w:rFonts w:ascii="Arial" w:hAnsi="Arial"/>
          <w:b/>
          <w:bCs/>
          <w:sz w:val="18"/>
          <w:szCs w:val="18"/>
        </w:rPr>
        <w:t xml:space="preserve">Value of Registered </w:t>
      </w:r>
      <w:r w:rsidR="00D35B46" w:rsidRPr="00E30CAA">
        <w:rPr>
          <w:rFonts w:ascii="Arial" w:hAnsi="Arial"/>
          <w:b/>
          <w:bCs/>
          <w:sz w:val="18"/>
          <w:szCs w:val="18"/>
        </w:rPr>
        <w:t>Imports, Exports in Goods and Net Trade Balance in</w:t>
      </w:r>
      <w:r w:rsidR="00750B76">
        <w:rPr>
          <w:rFonts w:ascii="Arial" w:hAnsi="Arial"/>
          <w:b/>
          <w:bCs/>
          <w:sz w:val="18"/>
          <w:szCs w:val="18"/>
        </w:rPr>
        <w:t xml:space="preserve"> </w:t>
      </w:r>
      <w:r w:rsidR="00D35B46" w:rsidRPr="00E30CAA">
        <w:rPr>
          <w:rFonts w:ascii="Arial" w:hAnsi="Arial"/>
          <w:b/>
          <w:bCs/>
          <w:sz w:val="18"/>
          <w:szCs w:val="18"/>
        </w:rPr>
        <w:t xml:space="preserve">Palestine, </w:t>
      </w:r>
      <w:r w:rsidR="009514E9" w:rsidRPr="00E30CAA">
        <w:rPr>
          <w:rFonts w:ascii="Arial" w:hAnsi="Arial"/>
          <w:b/>
          <w:bCs/>
          <w:sz w:val="18"/>
          <w:szCs w:val="18"/>
        </w:rPr>
        <w:t>2000</w:t>
      </w:r>
      <w:r w:rsidR="00D35B46" w:rsidRPr="00E30CAA">
        <w:rPr>
          <w:rFonts w:ascii="Arial" w:hAnsi="Arial"/>
          <w:b/>
          <w:bCs/>
          <w:sz w:val="18"/>
          <w:szCs w:val="18"/>
        </w:rPr>
        <w:t xml:space="preserve"> – </w:t>
      </w:r>
      <w:r w:rsidR="00D41344" w:rsidRPr="00E30CAA">
        <w:rPr>
          <w:rFonts w:ascii="Arial" w:hAnsi="Arial" w:hint="cs"/>
          <w:b/>
          <w:bCs/>
          <w:sz w:val="18"/>
          <w:szCs w:val="18"/>
          <w:rtl/>
        </w:rPr>
        <w:t>2017</w:t>
      </w:r>
    </w:p>
    <w:tbl>
      <w:tblPr>
        <w:bidiVisual/>
        <w:tblW w:w="7557" w:type="dxa"/>
        <w:jc w:val="center"/>
        <w:tblInd w:w="6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39"/>
        <w:gridCol w:w="385"/>
        <w:gridCol w:w="2837"/>
        <w:gridCol w:w="296"/>
      </w:tblGrid>
      <w:tr w:rsidR="00750B76" w:rsidRPr="00E30CAA" w:rsidTr="00750B76">
        <w:trPr>
          <w:trHeight w:val="23"/>
          <w:jc w:val="center"/>
        </w:trPr>
        <w:tc>
          <w:tcPr>
            <w:tcW w:w="4039" w:type="dxa"/>
            <w:shd w:val="clear" w:color="000000" w:fill="FFFFFF"/>
            <w:noWrap/>
          </w:tcPr>
          <w:p w:rsidR="00750B76" w:rsidRPr="00E30CAA" w:rsidRDefault="00750B76" w:rsidP="00750B76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120" w:right="540" w:hanging="120"/>
              <w:jc w:val="both"/>
              <w:rPr>
                <w:rFonts w:ascii="Arial" w:eastAsia="Times New Roman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-</w:t>
            </w:r>
            <w:r w:rsidRPr="00E30CAA">
              <w:rPr>
                <w:rFonts w:ascii="Arial" w:hAnsi="Arial"/>
                <w:sz w:val="16"/>
                <w:szCs w:val="16"/>
                <w:rtl/>
              </w:rPr>
              <w:t>: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3518" w:type="dxa"/>
            <w:gridSpan w:val="3"/>
            <w:shd w:val="clear" w:color="000000" w:fill="FFFFFF"/>
          </w:tcPr>
          <w:p w:rsidR="00750B76" w:rsidRPr="00E30CAA" w:rsidRDefault="00750B76" w:rsidP="00423716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-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:Data excluded those parts of Jerusalem which was annexed by Israeli occupation Bank in 1967</w:t>
            </w:r>
            <w:r>
              <w:rPr>
                <w:rFonts w:ascii="Arial" w:hAnsi="Arial" w:cs="Times New Roman"/>
                <w:noProof w:val="0"/>
                <w:sz w:val="16"/>
                <w:szCs w:val="16"/>
              </w:rPr>
              <w:t>.</w:t>
            </w:r>
          </w:p>
          <w:p w:rsidR="00750B76" w:rsidRPr="00E30CAA" w:rsidRDefault="00750B76" w:rsidP="006433FF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/>
                <w:sz w:val="16"/>
                <w:szCs w:val="16"/>
              </w:rPr>
            </w:pPr>
          </w:p>
        </w:tc>
      </w:tr>
      <w:tr w:rsidR="00423716" w:rsidRPr="00E30CAA" w:rsidTr="00423716">
        <w:trPr>
          <w:gridAfter w:val="1"/>
          <w:wAfter w:w="296" w:type="dxa"/>
          <w:trHeight w:val="23"/>
          <w:jc w:val="center"/>
        </w:trPr>
        <w:tc>
          <w:tcPr>
            <w:tcW w:w="4039" w:type="dxa"/>
            <w:shd w:val="clear" w:color="000000" w:fill="FFFFFF"/>
            <w:noWrap/>
          </w:tcPr>
          <w:p w:rsidR="00423716" w:rsidRPr="00E30CAA" w:rsidRDefault="00423716" w:rsidP="006433FF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382" w:hanging="120"/>
              <w:jc w:val="both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85" w:type="dxa"/>
            <w:shd w:val="clear" w:color="000000" w:fill="FFFFFF"/>
          </w:tcPr>
          <w:p w:rsidR="00423716" w:rsidRPr="00E30CAA" w:rsidRDefault="00423716" w:rsidP="006433FF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7" w:type="dxa"/>
            <w:shd w:val="clear" w:color="000000" w:fill="FFFFFF"/>
          </w:tcPr>
          <w:p w:rsidR="00423716" w:rsidRPr="00E30CAA" w:rsidRDefault="00423716" w:rsidP="00423716">
            <w:pPr>
              <w:pStyle w:val="ListParagraph"/>
              <w:bidi w:val="0"/>
              <w:ind w:left="0" w:right="-553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</w:tc>
      </w:tr>
    </w:tbl>
    <w:p w:rsidR="00AA7C4C" w:rsidRPr="00E30CAA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AA7C4C" w:rsidRPr="00E30CAA" w:rsidRDefault="00AA7C4C" w:rsidP="00AA7C4C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/>
          <w:b/>
          <w:bCs/>
          <w:sz w:val="18"/>
          <w:szCs w:val="18"/>
        </w:rPr>
      </w:pPr>
    </w:p>
    <w:p w:rsidR="00AA7C4C" w:rsidRPr="00E30CAA" w:rsidRDefault="00AA7C4C" w:rsidP="00423716">
      <w:pPr>
        <w:pStyle w:val="Header"/>
        <w:tabs>
          <w:tab w:val="clear" w:pos="4153"/>
          <w:tab w:val="clear" w:pos="8306"/>
        </w:tabs>
        <w:bidi w:val="0"/>
        <w:spacing w:line="276" w:lineRule="auto"/>
        <w:jc w:val="center"/>
        <w:rPr>
          <w:rFonts w:ascii="Arial" w:hAnsi="Arial"/>
          <w:b/>
          <w:bCs/>
          <w:sz w:val="18"/>
          <w:szCs w:val="18"/>
        </w:rPr>
      </w:pPr>
    </w:p>
    <w:p w:rsidR="00AA7C4C" w:rsidRPr="00E30CAA" w:rsidRDefault="00AA7C4C" w:rsidP="009514E9">
      <w:pPr>
        <w:pStyle w:val="Header"/>
        <w:tabs>
          <w:tab w:val="clear" w:pos="4153"/>
          <w:tab w:val="clear" w:pos="8306"/>
        </w:tabs>
        <w:bidi w:val="0"/>
        <w:rPr>
          <w:rFonts w:ascii="Arial" w:hAnsi="Arial"/>
          <w:b/>
          <w:bCs/>
          <w:sz w:val="18"/>
          <w:szCs w:val="18"/>
        </w:rPr>
      </w:pPr>
    </w:p>
    <w:p w:rsidR="009514E9" w:rsidRPr="00E30CAA" w:rsidRDefault="009514E9" w:rsidP="009514E9">
      <w:pPr>
        <w:pStyle w:val="Header"/>
        <w:tabs>
          <w:tab w:val="clear" w:pos="4153"/>
          <w:tab w:val="clear" w:pos="8306"/>
        </w:tabs>
        <w:bidi w:val="0"/>
        <w:rPr>
          <w:rFonts w:ascii="Arial" w:hAnsi="Arial"/>
          <w:b/>
          <w:bCs/>
          <w:sz w:val="18"/>
          <w:szCs w:val="18"/>
        </w:rPr>
      </w:pPr>
    </w:p>
    <w:p w:rsidR="00885105" w:rsidRPr="00E30CAA" w:rsidRDefault="00885105" w:rsidP="00750B7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30CAA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="0003112E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السلعية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وصافي الميزان التجاري</w:t>
      </w:r>
      <w:r w:rsidR="0044283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D41344" w:rsidRPr="00E30CAA">
        <w:rPr>
          <w:rFonts w:ascii="Simplified Arabic" w:hAnsi="Simplified Arabic"/>
          <w:b/>
          <w:bCs/>
          <w:sz w:val="18"/>
          <w:szCs w:val="18"/>
        </w:rPr>
        <w:t>2016</w:t>
      </w:r>
      <w:r w:rsidR="00FD34B2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D41344" w:rsidRPr="00E30CAA">
        <w:rPr>
          <w:rFonts w:ascii="Simplified Arabic" w:hAnsi="Simplified Arabic"/>
          <w:b/>
          <w:bCs/>
          <w:sz w:val="18"/>
          <w:szCs w:val="18"/>
        </w:rPr>
        <w:t>2017</w:t>
      </w:r>
    </w:p>
    <w:p w:rsidR="00885105" w:rsidRPr="00E30CAA" w:rsidRDefault="00885105" w:rsidP="00750B76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E30CAA">
        <w:rPr>
          <w:rFonts w:ascii="Arial" w:hAnsi="Arial" w:cs="Arial"/>
          <w:sz w:val="18"/>
          <w:szCs w:val="18"/>
        </w:rPr>
        <w:t>Value of Registered Imports, Exports</w:t>
      </w:r>
      <w:r w:rsidR="0003112E" w:rsidRPr="00E30CAA">
        <w:rPr>
          <w:rFonts w:ascii="Arial" w:hAnsi="Arial" w:cs="Arial"/>
          <w:sz w:val="18"/>
          <w:szCs w:val="18"/>
        </w:rPr>
        <w:t xml:space="preserve"> of Goods</w:t>
      </w:r>
      <w:r w:rsidRPr="00E30CAA">
        <w:rPr>
          <w:rFonts w:ascii="Arial" w:hAnsi="Arial" w:cs="Arial"/>
          <w:sz w:val="18"/>
          <w:szCs w:val="18"/>
        </w:rPr>
        <w:t xml:space="preserve"> and Net Trade</w:t>
      </w:r>
      <w:r w:rsidR="004C3F06" w:rsidRPr="00E30CAA">
        <w:rPr>
          <w:rFonts w:ascii="Arial" w:hAnsi="Arial" w:cs="Arial"/>
          <w:sz w:val="18"/>
          <w:szCs w:val="18"/>
        </w:rPr>
        <w:t xml:space="preserve">  </w:t>
      </w:r>
      <w:r w:rsidR="00321D02" w:rsidRPr="00E30CAA">
        <w:rPr>
          <w:rFonts w:ascii="Arial" w:hAnsi="Arial" w:cs="Arial"/>
          <w:sz w:val="18"/>
          <w:szCs w:val="18"/>
        </w:rPr>
        <w:t xml:space="preserve">                            </w:t>
      </w:r>
      <w:r w:rsidRPr="00E30CAA">
        <w:rPr>
          <w:rFonts w:ascii="Arial" w:hAnsi="Arial" w:cs="Arial"/>
          <w:sz w:val="18"/>
          <w:szCs w:val="18"/>
        </w:rPr>
        <w:t>Balance</w:t>
      </w:r>
      <w:r w:rsidR="00442831" w:rsidRPr="00E30CAA">
        <w:rPr>
          <w:rFonts w:ascii="Arial" w:hAnsi="Arial" w:cs="Arial"/>
          <w:sz w:val="18"/>
          <w:szCs w:val="18"/>
        </w:rPr>
        <w:t xml:space="preserve"> </w:t>
      </w:r>
      <w:r w:rsidR="00442831" w:rsidRPr="00E30CAA">
        <w:rPr>
          <w:rFonts w:ascii="Arial" w:hAnsi="Arial"/>
          <w:sz w:val="18"/>
          <w:szCs w:val="18"/>
        </w:rPr>
        <w:t>in Palestine</w:t>
      </w:r>
      <w:r w:rsidRPr="00E30CAA">
        <w:rPr>
          <w:rFonts w:ascii="Arial" w:hAnsi="Arial" w:cs="Arial"/>
          <w:sz w:val="18"/>
          <w:szCs w:val="18"/>
        </w:rPr>
        <w:t xml:space="preserve"> </w:t>
      </w:r>
      <w:r w:rsidR="00D41344" w:rsidRPr="00E30CAA">
        <w:rPr>
          <w:rFonts w:ascii="Arial" w:hAnsi="Arial" w:cs="Arial"/>
          <w:sz w:val="18"/>
          <w:szCs w:val="18"/>
        </w:rPr>
        <w:t>2016</w:t>
      </w:r>
      <w:r w:rsidR="00597E77" w:rsidRPr="00E30CAA">
        <w:rPr>
          <w:rFonts w:ascii="Arial" w:hAnsi="Arial" w:cs="Arial"/>
          <w:sz w:val="18"/>
          <w:szCs w:val="18"/>
        </w:rPr>
        <w:t>,</w:t>
      </w:r>
      <w:r w:rsidR="00FD34B2" w:rsidRPr="00E30CAA">
        <w:rPr>
          <w:rFonts w:ascii="Arial" w:hAnsi="Arial" w:cs="Arial" w:hint="cs"/>
          <w:sz w:val="18"/>
          <w:szCs w:val="18"/>
          <w:rtl/>
        </w:rPr>
        <w:t xml:space="preserve"> </w:t>
      </w:r>
      <w:r w:rsidR="00D41344" w:rsidRPr="00E30CAA">
        <w:rPr>
          <w:rFonts w:ascii="Arial" w:hAnsi="Arial" w:cs="Arial"/>
          <w:sz w:val="18"/>
          <w:szCs w:val="18"/>
        </w:rPr>
        <w:t>2017</w:t>
      </w:r>
    </w:p>
    <w:p w:rsidR="00885105" w:rsidRPr="00E30CAA" w:rsidRDefault="00885105" w:rsidP="0088510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982"/>
        <w:gridCol w:w="1986"/>
        <w:gridCol w:w="1985"/>
        <w:gridCol w:w="1985"/>
      </w:tblGrid>
      <w:tr w:rsidR="00885105" w:rsidRPr="00E30CAA" w:rsidTr="009647AC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E30CAA" w:rsidRDefault="00885105" w:rsidP="00067F1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Value in 1000 US</w:t>
            </w:r>
            <w:r w:rsidR="00067F19" w:rsidRPr="00E30CAA">
              <w:rPr>
                <w:rFonts w:ascii="Arial" w:hAnsi="Arial"/>
                <w:sz w:val="16"/>
                <w:szCs w:val="16"/>
              </w:rPr>
              <w:t>D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885105" w:rsidRPr="00E30CAA" w:rsidRDefault="00885105" w:rsidP="004632F9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 w:hint="eastAsia"/>
                <w:sz w:val="16"/>
                <w:szCs w:val="16"/>
                <w:rtl/>
              </w:rPr>
              <w:t>القيمة</w:t>
            </w:r>
            <w:r w:rsidRPr="00E30CAA">
              <w:rPr>
                <w:rFonts w:ascii="Arial" w:hAnsi="Arial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885105" w:rsidRPr="00E30CAA" w:rsidTr="009647AC">
        <w:trPr>
          <w:trHeight w:val="312"/>
          <w:jc w:val="center"/>
        </w:trPr>
        <w:tc>
          <w:tcPr>
            <w:tcW w:w="1982" w:type="dxa"/>
            <w:vMerge w:val="restart"/>
            <w:vAlign w:val="center"/>
          </w:tcPr>
          <w:p w:rsidR="00885105" w:rsidRPr="00E30CAA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1986" w:type="dxa"/>
            <w:tcBorders>
              <w:right w:val="nil"/>
            </w:tcBorders>
            <w:vAlign w:val="center"/>
          </w:tcPr>
          <w:p w:rsidR="00885105" w:rsidRPr="00E30CAA" w:rsidRDefault="00F34E51" w:rsidP="004632F9">
            <w:pPr>
              <w:bidi w:val="0"/>
              <w:jc w:val="lowKashida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885105" w:rsidRPr="00E30CAA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985" w:type="dxa"/>
            <w:tcBorders>
              <w:left w:val="nil"/>
            </w:tcBorders>
            <w:vAlign w:val="center"/>
          </w:tcPr>
          <w:p w:rsidR="00885105" w:rsidRPr="00E30CAA" w:rsidRDefault="00885105" w:rsidP="0053015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vMerge w:val="restart"/>
            <w:vAlign w:val="center"/>
          </w:tcPr>
          <w:p w:rsidR="00885105" w:rsidRPr="00E30CAA" w:rsidRDefault="00885105" w:rsidP="004632F9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</w:tr>
      <w:tr w:rsidR="00D41344" w:rsidRPr="00E30CAA" w:rsidTr="007501BE">
        <w:trPr>
          <w:trHeight w:val="312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D41344" w:rsidRPr="00E30CAA" w:rsidRDefault="00D41344" w:rsidP="004632F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D41344" w:rsidRPr="00E30CAA" w:rsidRDefault="00D41344" w:rsidP="001E0D9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D41344" w:rsidRPr="00E30CAA" w:rsidRDefault="00D41344" w:rsidP="00586424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D41344" w:rsidRPr="00E30CAA" w:rsidRDefault="00D41344" w:rsidP="004632F9">
            <w:pPr>
              <w:bidi w:val="0"/>
              <w:jc w:val="lowKashida"/>
              <w:rPr>
                <w:rFonts w:ascii="Arial" w:hAnsi="Arial"/>
                <w:sz w:val="16"/>
                <w:szCs w:val="16"/>
              </w:rPr>
            </w:pPr>
          </w:p>
        </w:tc>
      </w:tr>
      <w:tr w:rsidR="00D41344" w:rsidRPr="00E30CAA" w:rsidTr="009647AC">
        <w:trPr>
          <w:trHeight w:val="312"/>
          <w:jc w:val="center"/>
        </w:trPr>
        <w:tc>
          <w:tcPr>
            <w:tcW w:w="1982" w:type="dxa"/>
            <w:tcBorders>
              <w:bottom w:val="nil"/>
            </w:tcBorders>
            <w:vAlign w:val="center"/>
          </w:tcPr>
          <w:p w:rsidR="00D41344" w:rsidRPr="00E30CAA" w:rsidRDefault="00D41344" w:rsidP="00F34E51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Imports Value</w:t>
            </w:r>
          </w:p>
        </w:tc>
        <w:tc>
          <w:tcPr>
            <w:tcW w:w="1986" w:type="dxa"/>
            <w:tcBorders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D41344" w:rsidRPr="00E30CAA" w:rsidRDefault="001652AE" w:rsidP="00C760D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5,853,850</w:t>
            </w:r>
          </w:p>
        </w:tc>
        <w:tc>
          <w:tcPr>
            <w:tcW w:w="1985" w:type="dxa"/>
            <w:tcBorders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D41344" w:rsidRPr="00E30CAA" w:rsidRDefault="00D41344" w:rsidP="00E3772D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5,363,76</w:t>
            </w:r>
            <w:r w:rsidR="00E3772D">
              <w:rPr>
                <w:rFonts w:asciiTheme="minorBidi" w:hAnsiTheme="minorBidi" w:cstheme="minorBidi"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D41344" w:rsidRPr="00E30CAA" w:rsidRDefault="00D41344" w:rsidP="00F34E51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قيمة الواردات</w:t>
            </w:r>
          </w:p>
        </w:tc>
      </w:tr>
      <w:tr w:rsidR="00D41344" w:rsidRPr="00E30CAA" w:rsidTr="009647AC">
        <w:trPr>
          <w:trHeight w:val="312"/>
          <w:jc w:val="center"/>
        </w:trPr>
        <w:tc>
          <w:tcPr>
            <w:tcW w:w="1982" w:type="dxa"/>
            <w:tcBorders>
              <w:top w:val="nil"/>
              <w:bottom w:val="nil"/>
            </w:tcBorders>
            <w:vAlign w:val="center"/>
          </w:tcPr>
          <w:p w:rsidR="00D41344" w:rsidRPr="00E30CAA" w:rsidRDefault="00D41344" w:rsidP="00F34E51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Exports Value</w:t>
            </w:r>
          </w:p>
        </w:tc>
        <w:tc>
          <w:tcPr>
            <w:tcW w:w="1986" w:type="dxa"/>
            <w:tcBorders>
              <w:top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D41344" w:rsidRPr="00E30CAA" w:rsidRDefault="001652AE" w:rsidP="00E3772D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1,064,88</w:t>
            </w:r>
            <w:r w:rsidR="00E3772D">
              <w:rPr>
                <w:rFonts w:asciiTheme="minorBidi" w:hAnsiTheme="minorBidi" w:cstheme="minorBidi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</w:tcBorders>
            <w:tcMar>
              <w:right w:w="227" w:type="dxa"/>
            </w:tcMar>
            <w:vAlign w:val="center"/>
          </w:tcPr>
          <w:p w:rsidR="00D41344" w:rsidRPr="00E30CAA" w:rsidRDefault="00D41344" w:rsidP="00E3772D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926,</w:t>
            </w:r>
            <w:r w:rsidR="00E3772D">
              <w:rPr>
                <w:rFonts w:asciiTheme="minorBidi" w:hAnsiTheme="minorBidi" w:cstheme="minorBidi"/>
                <w:sz w:val="16"/>
                <w:szCs w:val="16"/>
              </w:rPr>
              <w:t>500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D41344" w:rsidRPr="00E30CAA" w:rsidRDefault="00D41344" w:rsidP="00F34E51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قيمة الصادرات</w:t>
            </w:r>
          </w:p>
        </w:tc>
      </w:tr>
      <w:tr w:rsidR="00D41344" w:rsidRPr="00E30CAA" w:rsidTr="007501BE">
        <w:trPr>
          <w:trHeight w:val="312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</w:tcBorders>
            <w:vAlign w:val="center"/>
          </w:tcPr>
          <w:p w:rsidR="00D41344" w:rsidRPr="00E30CAA" w:rsidRDefault="00D41344" w:rsidP="00F34E51">
            <w:pPr>
              <w:bidi w:val="0"/>
              <w:ind w:left="114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Net Trade Balance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  <w:right w:val="nil"/>
            </w:tcBorders>
            <w:tcMar>
              <w:right w:w="227" w:type="dxa"/>
            </w:tcMar>
            <w:vAlign w:val="center"/>
          </w:tcPr>
          <w:p w:rsidR="00D41344" w:rsidRPr="00E30CAA" w:rsidRDefault="001652AE" w:rsidP="00E3772D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-4,788,96</w:t>
            </w:r>
            <w:r w:rsidR="00E3772D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</w:tcBorders>
            <w:tcMar>
              <w:right w:w="227" w:type="dxa"/>
            </w:tcMar>
            <w:vAlign w:val="center"/>
          </w:tcPr>
          <w:p w:rsidR="00D41344" w:rsidRPr="00E30CAA" w:rsidRDefault="00D41344" w:rsidP="00E3772D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 w:hint="cs"/>
                <w:sz w:val="16"/>
                <w:szCs w:val="16"/>
                <w:rtl/>
              </w:rPr>
              <w:t>-</w:t>
            </w:r>
            <w:r w:rsidRPr="00E30CAA">
              <w:rPr>
                <w:rFonts w:asciiTheme="minorBidi" w:hAnsiTheme="minorBidi" w:cstheme="minorBidi"/>
                <w:sz w:val="16"/>
                <w:szCs w:val="16"/>
              </w:rPr>
              <w:t>4,437,26</w:t>
            </w:r>
            <w:r w:rsidR="00E3772D">
              <w:rPr>
                <w:rFonts w:asciiTheme="minorBidi" w:hAnsiTheme="minorBidi" w:cstheme="minorBidi"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D41344" w:rsidRPr="00E30CAA" w:rsidRDefault="00D41344" w:rsidP="00F34E51">
            <w:pPr>
              <w:bidi w:val="0"/>
              <w:ind w:right="113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صافي الميزان التجاري</w:t>
            </w:r>
          </w:p>
        </w:tc>
      </w:tr>
      <w:tr w:rsidR="007501BE" w:rsidRPr="00E30CAA" w:rsidTr="007501BE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1BE" w:rsidRPr="00E30CAA" w:rsidRDefault="007501BE" w:rsidP="007501BE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-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:Data excluded those parts of Jerusalem which was annexed by Israeli occupation Bank in 1967.</w:t>
            </w:r>
          </w:p>
          <w:p w:rsidR="007501BE" w:rsidRPr="00E30CAA" w:rsidRDefault="007501BE" w:rsidP="007501BE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7501BE" w:rsidRPr="00B53F16" w:rsidRDefault="007501BE" w:rsidP="007501BE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53F16">
              <w:rPr>
                <w:rFonts w:ascii="Simplified Arabic" w:hAnsi="Simplified Arabic"/>
                <w:sz w:val="16"/>
                <w:szCs w:val="16"/>
              </w:rPr>
              <w:t>-</w:t>
            </w:r>
            <w:r w:rsidRPr="00B53F16">
              <w:rPr>
                <w:rFonts w:ascii="Simplified Arabic" w:hAnsi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7501BE" w:rsidRPr="00E30CAA" w:rsidTr="007501BE">
        <w:trPr>
          <w:trHeight w:val="312"/>
          <w:jc w:val="center"/>
        </w:trPr>
        <w:tc>
          <w:tcPr>
            <w:tcW w:w="3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01BE" w:rsidRPr="00E30CAA" w:rsidRDefault="007501BE" w:rsidP="007501BE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the results of certain indicators are due to approximation</w:t>
            </w:r>
          </w:p>
          <w:p w:rsidR="007501BE" w:rsidRPr="00E30CAA" w:rsidRDefault="007501BE" w:rsidP="00E3772D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7501BE" w:rsidRPr="00B53F16" w:rsidRDefault="007501BE" w:rsidP="007501BE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6"/>
                <w:szCs w:val="16"/>
              </w:rPr>
            </w:pPr>
            <w:r w:rsidRPr="00B53F16">
              <w:rPr>
                <w:rFonts w:ascii="Simplified Arabic" w:hAnsi="Simplified Arabic"/>
                <w:sz w:val="16"/>
                <w:szCs w:val="16"/>
                <w:rtl/>
              </w:rPr>
              <w:t>ملاحظة: الاختلافات الطفيفة لقيم نفس المتغير بين الجداول المختلفة، أو بين مفردات المتغير ومجموعه، ناجمة عن التقريب المصاحب لعمليات حساب النتائج.</w:t>
            </w:r>
          </w:p>
          <w:p w:rsidR="007501BE" w:rsidRPr="00B53F16" w:rsidRDefault="007501BE" w:rsidP="00F34E51">
            <w:pPr>
              <w:bidi w:val="0"/>
              <w:ind w:right="113"/>
              <w:jc w:val="right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</w:tbl>
    <w:p w:rsidR="00E3772D" w:rsidRDefault="00E3772D">
      <w:pPr>
        <w:pStyle w:val="Title"/>
        <w:jc w:val="left"/>
        <w:rPr>
          <w:sz w:val="18"/>
          <w:szCs w:val="18"/>
          <w:rtl/>
        </w:rPr>
      </w:pPr>
    </w:p>
    <w:p w:rsidR="007501BE" w:rsidRDefault="007501BE">
      <w:pPr>
        <w:pStyle w:val="Title"/>
        <w:jc w:val="left"/>
        <w:rPr>
          <w:sz w:val="18"/>
          <w:szCs w:val="18"/>
          <w:rtl/>
        </w:rPr>
      </w:pPr>
    </w:p>
    <w:p w:rsidR="007501BE" w:rsidRPr="00E30CAA" w:rsidRDefault="007501BE">
      <w:pPr>
        <w:pStyle w:val="Title"/>
        <w:jc w:val="left"/>
        <w:rPr>
          <w:sz w:val="18"/>
          <w:szCs w:val="18"/>
          <w:rtl/>
        </w:rPr>
        <w:sectPr w:rsidR="007501BE" w:rsidRPr="00E30CAA" w:rsidSect="0061723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134" w:right="1134" w:bottom="1134" w:left="993" w:header="680" w:footer="680" w:gutter="0"/>
          <w:pgNumType w:start="235"/>
          <w:cols w:space="720"/>
          <w:bidi/>
          <w:rtlGutter/>
        </w:sectPr>
      </w:pPr>
    </w:p>
    <w:p w:rsidR="00BD64BB" w:rsidRPr="00E30CAA" w:rsidRDefault="00BD64BB" w:rsidP="000D3D8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30CAA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283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="00F53271" w:rsidRPr="00E30CAA">
        <w:rPr>
          <w:rFonts w:ascii="Simplified Arabic" w:hAnsi="Simplified Arabic" w:hint="cs"/>
          <w:b/>
          <w:bCs/>
          <w:sz w:val="18"/>
          <w:szCs w:val="18"/>
          <w:rtl/>
        </w:rPr>
        <w:t>أ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بواب </w:t>
      </w:r>
      <w:r w:rsidR="00F53271" w:rsidRPr="00E30CAA">
        <w:rPr>
          <w:rFonts w:ascii="Simplified Arabic" w:hAnsi="Simplified Arabic" w:hint="cs"/>
          <w:b/>
          <w:bCs/>
          <w:sz w:val="18"/>
          <w:szCs w:val="18"/>
          <w:rtl/>
        </w:rPr>
        <w:t>ا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>لتصنيف الموحد للتجارة الدولية- التنقيح الثالث</w:t>
      </w:r>
      <w:r w:rsidR="00D169EE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41344" w:rsidRPr="00E30CAA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="00D169EE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D41344" w:rsidRPr="00E30CAA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BD64BB" w:rsidRPr="00E30CAA" w:rsidRDefault="00BD64BB" w:rsidP="000D3D89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E30CAA">
        <w:rPr>
          <w:rFonts w:ascii="Arial" w:hAnsi="Arial" w:cs="Arial"/>
          <w:sz w:val="18"/>
          <w:szCs w:val="18"/>
        </w:rPr>
        <w:t>Value of Registered Imports and Exports of Goods</w:t>
      </w:r>
      <w:r w:rsidR="00AC6CF1" w:rsidRPr="00E30CAA">
        <w:rPr>
          <w:rFonts w:ascii="Arial" w:hAnsi="Arial" w:cs="Arial"/>
          <w:sz w:val="18"/>
          <w:szCs w:val="18"/>
        </w:rPr>
        <w:t xml:space="preserve"> in </w:t>
      </w:r>
      <w:r w:rsidR="00AC6CF1" w:rsidRPr="00E30CAA">
        <w:rPr>
          <w:rFonts w:ascii="Arial" w:hAnsi="Arial"/>
          <w:sz w:val="18"/>
          <w:szCs w:val="18"/>
        </w:rPr>
        <w:t>Palestine</w:t>
      </w:r>
      <w:r w:rsidR="00AC6CF1" w:rsidRPr="00E30CAA">
        <w:rPr>
          <w:rFonts w:ascii="Arial" w:hAnsi="Arial"/>
          <w:b w:val="0"/>
          <w:bCs w:val="0"/>
          <w:sz w:val="18"/>
          <w:szCs w:val="18"/>
        </w:rPr>
        <w:t>*</w:t>
      </w:r>
      <w:r w:rsidRPr="00E30CAA">
        <w:rPr>
          <w:rFonts w:ascii="Arial" w:hAnsi="Arial" w:cs="Arial"/>
          <w:sz w:val="18"/>
          <w:szCs w:val="18"/>
        </w:rPr>
        <w:t xml:space="preserve"> by SITC-</w:t>
      </w:r>
      <w:r w:rsidR="00E468AE" w:rsidRPr="00E30CAA">
        <w:rPr>
          <w:rFonts w:ascii="Arial" w:hAnsi="Arial" w:cs="Arial"/>
          <w:sz w:val="18"/>
          <w:szCs w:val="18"/>
        </w:rPr>
        <w:t xml:space="preserve"> Rev </w:t>
      </w:r>
      <w:r w:rsidRPr="00E30CAA">
        <w:rPr>
          <w:rFonts w:ascii="Arial" w:hAnsi="Arial" w:cs="Arial"/>
          <w:sz w:val="18"/>
          <w:szCs w:val="18"/>
        </w:rPr>
        <w:t xml:space="preserve">3 Sections </w:t>
      </w:r>
      <w:r w:rsidR="00D41344" w:rsidRPr="00E30CAA">
        <w:rPr>
          <w:rFonts w:ascii="Arial" w:hAnsi="Arial" w:cs="Arial"/>
          <w:sz w:val="18"/>
          <w:szCs w:val="18"/>
        </w:rPr>
        <w:t>2016</w:t>
      </w:r>
      <w:r w:rsidR="00FD18D1" w:rsidRPr="00E30CAA">
        <w:rPr>
          <w:rFonts w:ascii="Simplified Arabic" w:hAnsi="Simplified Arabic"/>
          <w:b w:val="0"/>
          <w:bCs w:val="0"/>
          <w:sz w:val="18"/>
          <w:szCs w:val="18"/>
        </w:rPr>
        <w:t>,</w:t>
      </w:r>
      <w:r w:rsidRPr="00E30CAA">
        <w:rPr>
          <w:rFonts w:ascii="Arial" w:hAnsi="Arial" w:cs="Arial" w:hint="cs"/>
          <w:sz w:val="18"/>
          <w:szCs w:val="18"/>
          <w:rtl/>
        </w:rPr>
        <w:t xml:space="preserve"> </w:t>
      </w:r>
      <w:r w:rsidR="00D41344" w:rsidRPr="00E30CAA">
        <w:rPr>
          <w:rFonts w:ascii="Arial" w:hAnsi="Arial" w:cs="Arial"/>
          <w:sz w:val="18"/>
          <w:szCs w:val="18"/>
        </w:rPr>
        <w:t>2017</w:t>
      </w:r>
    </w:p>
    <w:p w:rsidR="00BD64BB" w:rsidRPr="00E30CAA" w:rsidRDefault="00BD64BB" w:rsidP="00BD64BB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2474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66"/>
        <w:gridCol w:w="3432"/>
        <w:gridCol w:w="1100"/>
        <w:gridCol w:w="414"/>
        <w:gridCol w:w="819"/>
        <w:gridCol w:w="793"/>
        <w:gridCol w:w="4307"/>
        <w:gridCol w:w="743"/>
      </w:tblGrid>
      <w:tr w:rsidR="00BD64BB" w:rsidRPr="00E30CAA" w:rsidTr="00D41344">
        <w:trPr>
          <w:cantSplit/>
          <w:trHeight w:val="312"/>
          <w:jc w:val="center"/>
        </w:trPr>
        <w:tc>
          <w:tcPr>
            <w:tcW w:w="663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E30CAA" w:rsidRDefault="00BD64BB" w:rsidP="001E0D94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E30CA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E30CAA" w:rsidRDefault="00BD64BB" w:rsidP="001E0D94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E30CAA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D64BB" w:rsidRPr="00E30CAA" w:rsidTr="00D41344">
        <w:trPr>
          <w:cantSplit/>
          <w:trHeight w:val="312"/>
          <w:jc w:val="center"/>
        </w:trPr>
        <w:tc>
          <w:tcPr>
            <w:tcW w:w="8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E30CAA" w:rsidRDefault="00BD64BB" w:rsidP="001E0D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D64BB" w:rsidRPr="00E30CAA" w:rsidRDefault="00BD64BB" w:rsidP="001E0D9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E30CAA" w:rsidRDefault="00BD64BB" w:rsidP="001E0D94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E30CAA" w:rsidRDefault="00BD64BB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2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E30CAA" w:rsidRDefault="00BD64BB" w:rsidP="001E0D9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 xml:space="preserve">Value  </w:t>
            </w:r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E30CAA" w:rsidRDefault="00BD64BB" w:rsidP="001E0D94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E30CAA" w:rsidRDefault="00BD64BB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D41344" w:rsidRPr="00E30CAA" w:rsidTr="004457B6">
        <w:trPr>
          <w:cantSplit/>
          <w:trHeight w:val="312"/>
          <w:jc w:val="center"/>
        </w:trPr>
        <w:tc>
          <w:tcPr>
            <w:tcW w:w="8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pStyle w:val="Heading9"/>
              <w:rPr>
                <w:rFonts w:cs="Simplified Arabic"/>
                <w:sz w:val="16"/>
              </w:rPr>
            </w:pPr>
          </w:p>
        </w:tc>
        <w:tc>
          <w:tcPr>
            <w:tcW w:w="34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pStyle w:val="Heading9"/>
              <w:rPr>
                <w:rFonts w:ascii="Simplified Arabic" w:hAnsi="Simplified Arabic" w:cs="Simplified Arabic"/>
                <w:sz w:val="16"/>
                <w:rtl/>
                <w:lang w:val="en-GB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586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1344" w:rsidRPr="00E30CAA" w:rsidRDefault="00D41344" w:rsidP="001E0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43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pStyle w:val="Heading6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D41344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6A3AC8">
            <w:pPr>
              <w:pStyle w:val="Heading9"/>
              <w:ind w:left="98"/>
              <w:rPr>
                <w:rFonts w:ascii="Simplified Arabic" w:hAnsi="Simplified Arabic" w:cs="Simplified Arabic"/>
                <w:sz w:val="16"/>
              </w:rPr>
            </w:pPr>
            <w:r w:rsidRPr="00E30CAA">
              <w:rPr>
                <w:rFonts w:ascii="Simplified Arabic" w:hAnsi="Simplified Arabic" w:cs="Simplified Arabic"/>
                <w:sz w:val="16"/>
                <w:rtl/>
              </w:rPr>
              <w:t>الواردات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1344" w:rsidRPr="00E30CAA" w:rsidRDefault="00D41344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1344" w:rsidRPr="00E30CAA" w:rsidRDefault="00D41344" w:rsidP="007F453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6A3AC8">
            <w:pPr>
              <w:pStyle w:val="Heading6"/>
              <w:ind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D41344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6A3AC8">
            <w:pPr>
              <w:ind w:left="98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الواردات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344" w:rsidRPr="00E30CAA" w:rsidRDefault="00D41344" w:rsidP="005C19CC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5,363,76</w:t>
            </w:r>
            <w:r w:rsidR="005C19CC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344" w:rsidRPr="00AD7747" w:rsidRDefault="00960C32" w:rsidP="00960C3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  <w:lang w:val="en-GB" w:bidi="ar-AE"/>
              </w:rPr>
            </w:pPr>
            <w:r w:rsidRPr="00AD7747">
              <w:rPr>
                <w:rFonts w:ascii="Arial" w:hAnsi="Arial" w:cs="Arial"/>
                <w:b/>
                <w:bCs/>
                <w:sz w:val="16"/>
                <w:szCs w:val="16"/>
                <w:lang w:val="en-GB" w:bidi="ar-AE"/>
              </w:rPr>
              <w:t>5,853,850</w:t>
            </w:r>
          </w:p>
        </w:tc>
        <w:tc>
          <w:tcPr>
            <w:tcW w:w="4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6A3AC8">
            <w:pPr>
              <w:pStyle w:val="Heading6"/>
              <w:ind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Total Imports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43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1,164,629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1,244,631</w:t>
            </w:r>
          </w:p>
        </w:tc>
        <w:tc>
          <w:tcPr>
            <w:tcW w:w="43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300,561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324,852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</w:t>
            </w:r>
            <w:r w:rsidRPr="00E30CAA">
              <w:rPr>
                <w:rFonts w:ascii="Simplified Arabic" w:hAnsi="Simplified Arabic" w:hint="cs"/>
                <w:sz w:val="16"/>
                <w:szCs w:val="16"/>
                <w:rtl/>
              </w:rPr>
              <w:t>ا</w:t>
            </w: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ستثناء الوقود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103,711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98,937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1,074,516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1,134,859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27,154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42,096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504,685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544,810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1,027,294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1,096,477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794,295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1,014,655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432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366,800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352,116</w:t>
            </w:r>
          </w:p>
        </w:tc>
        <w:tc>
          <w:tcPr>
            <w:tcW w:w="430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960C32" w:rsidRPr="00E30CAA" w:rsidTr="004457B6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single" w:sz="4" w:space="0" w:color="auto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9</w:t>
            </w:r>
          </w:p>
          <w:p w:rsidR="00960C32" w:rsidRPr="00E30CAA" w:rsidRDefault="00960C32" w:rsidP="001E0D94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432" w:type="dxa"/>
            <w:tcBorders>
              <w:top w:val="nil"/>
              <w:bottom w:val="single" w:sz="4" w:space="0" w:color="auto"/>
            </w:tcBorders>
            <w:vAlign w:val="center"/>
          </w:tcPr>
          <w:p w:rsidR="00960C32" w:rsidRPr="00E30CAA" w:rsidRDefault="00960C32" w:rsidP="006A3AC8">
            <w:pPr>
              <w:ind w:left="98"/>
              <w:rPr>
                <w:rFonts w:ascii="Simplified Arabic" w:hAnsi="Simplified Arabic"/>
                <w:sz w:val="16"/>
                <w:szCs w:val="16"/>
                <w:rtl/>
                <w:lang w:bidi="ar-AE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سلع ومعاملات غير مصنف</w:t>
            </w:r>
            <w:r w:rsidRPr="00E30CAA">
              <w:rPr>
                <w:rFonts w:ascii="Simplified Arabic" w:hAnsi="Simplified Arabic" w:hint="cs"/>
                <w:sz w:val="16"/>
                <w:szCs w:val="16"/>
                <w:rtl/>
              </w:rPr>
              <w:t>ة</w:t>
            </w: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 xml:space="preserve"> في موضع آخر في التصنيف الدولي الموحد للتجارة الخارجية </w:t>
            </w:r>
            <w:r w:rsidRPr="00E30CAA">
              <w:rPr>
                <w:rFonts w:ascii="Simplified Arabic" w:hAnsi="Simplified Arabic"/>
                <w:sz w:val="16"/>
                <w:szCs w:val="16"/>
              </w:rPr>
              <w:t>–</w:t>
            </w: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 xml:space="preserve"> الت</w:t>
            </w:r>
            <w:r w:rsidRPr="00E30CAA">
              <w:rPr>
                <w:rFonts w:ascii="Simplified Arabic" w:hAnsi="Simplified Arabic" w:hint="cs"/>
                <w:sz w:val="16"/>
                <w:szCs w:val="16"/>
                <w:rtl/>
                <w:lang w:bidi="ar-AE"/>
              </w:rPr>
              <w:t>نقيح الثالث</w:t>
            </w: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0C32" w:rsidRPr="00E30CAA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 w:hint="cs"/>
                <w:sz w:val="16"/>
                <w:szCs w:val="16"/>
                <w:rtl/>
              </w:rPr>
              <w:t>122</w:t>
            </w:r>
          </w:p>
        </w:tc>
        <w:tc>
          <w:tcPr>
            <w:tcW w:w="16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60C32" w:rsidRPr="00AD7747" w:rsidRDefault="00960C32" w:rsidP="00A10F5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D7747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4307" w:type="dxa"/>
            <w:tcBorders>
              <w:top w:val="nil"/>
              <w:bottom w:val="single" w:sz="4" w:space="0" w:color="auto"/>
            </w:tcBorders>
            <w:vAlign w:val="center"/>
          </w:tcPr>
          <w:p w:rsidR="00960C32" w:rsidRPr="00E30CAA" w:rsidRDefault="00960C32" w:rsidP="006A3AC8">
            <w:pPr>
              <w:bidi w:val="0"/>
              <w:ind w:left="80" w:righ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Commodities And Transactions n.e.s. (not classified elsewhere) In The SITC-Rev.3</w:t>
            </w:r>
          </w:p>
        </w:tc>
        <w:tc>
          <w:tcPr>
            <w:tcW w:w="743" w:type="dxa"/>
            <w:tcBorders>
              <w:top w:val="nil"/>
              <w:bottom w:val="single" w:sz="4" w:space="0" w:color="auto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9</w:t>
            </w:r>
          </w:p>
          <w:p w:rsidR="00960C32" w:rsidRPr="00E30CAA" w:rsidRDefault="00960C32" w:rsidP="001E0D94">
            <w:pPr>
              <w:rPr>
                <w:rFonts w:ascii="Arial" w:hAnsi="Arial"/>
                <w:sz w:val="16"/>
                <w:szCs w:val="16"/>
              </w:rPr>
            </w:pPr>
          </w:p>
        </w:tc>
      </w:tr>
    </w:tbl>
    <w:p w:rsidR="00D13E71" w:rsidRPr="00E30CAA" w:rsidRDefault="00D13E71" w:rsidP="00D13E71">
      <w:pPr>
        <w:pStyle w:val="xl28"/>
        <w:pBdr>
          <w:left w:val="none" w:sz="0" w:space="0" w:color="auto"/>
          <w:right w:val="none" w:sz="0" w:space="0" w:color="auto"/>
        </w:pBdr>
        <w:tabs>
          <w:tab w:val="right" w:pos="5244"/>
        </w:tabs>
        <w:bidi/>
        <w:spacing w:before="0" w:beforeAutospacing="0" w:after="0" w:afterAutospacing="0"/>
        <w:ind w:left="-567"/>
        <w:rPr>
          <w:rFonts w:ascii="Arial" w:hAnsi="Arial"/>
          <w:sz w:val="16"/>
          <w:szCs w:val="16"/>
        </w:rPr>
      </w:pPr>
    </w:p>
    <w:p w:rsidR="00C41D30" w:rsidRPr="00E30CAA" w:rsidRDefault="00C41D30" w:rsidP="00D13E71">
      <w:pPr>
        <w:bidi w:val="0"/>
        <w:jc w:val="right"/>
      </w:pPr>
    </w:p>
    <w:p w:rsidR="00C367B7" w:rsidRPr="00E30CAA" w:rsidRDefault="00C367B7">
      <w:pPr>
        <w:bidi w:val="0"/>
        <w:rPr>
          <w:rFonts w:ascii="Arial" w:hAnsi="Arial" w:cs="Arial"/>
          <w:sz w:val="8"/>
          <w:szCs w:val="8"/>
          <w:rtl/>
        </w:rPr>
      </w:pPr>
    </w:p>
    <w:p w:rsidR="00712852" w:rsidRPr="00E30CAA" w:rsidRDefault="00712852" w:rsidP="00712852">
      <w:pPr>
        <w:bidi w:val="0"/>
        <w:rPr>
          <w:rFonts w:ascii="Arial" w:hAnsi="Arial" w:cs="Arial"/>
          <w:sz w:val="8"/>
          <w:szCs w:val="8"/>
          <w:rtl/>
        </w:rPr>
      </w:pPr>
    </w:p>
    <w:p w:rsidR="00712852" w:rsidRPr="00E30CAA" w:rsidRDefault="00712852" w:rsidP="00712852">
      <w:pPr>
        <w:bidi w:val="0"/>
        <w:rPr>
          <w:rFonts w:ascii="Arial" w:hAnsi="Arial" w:cs="Arial"/>
          <w:sz w:val="8"/>
          <w:szCs w:val="8"/>
          <w:rtl/>
        </w:rPr>
      </w:pPr>
    </w:p>
    <w:p w:rsidR="00712852" w:rsidRPr="00E30CAA" w:rsidRDefault="00712852" w:rsidP="00712852">
      <w:pPr>
        <w:bidi w:val="0"/>
        <w:rPr>
          <w:rFonts w:ascii="Arial" w:hAnsi="Arial" w:cs="Arial"/>
          <w:sz w:val="8"/>
          <w:szCs w:val="8"/>
          <w:rtl/>
        </w:rPr>
      </w:pPr>
    </w:p>
    <w:p w:rsidR="00712852" w:rsidRPr="00E30CAA" w:rsidRDefault="00712852" w:rsidP="00712852">
      <w:pPr>
        <w:bidi w:val="0"/>
        <w:rPr>
          <w:rFonts w:ascii="Arial" w:hAnsi="Arial" w:cs="Arial"/>
          <w:sz w:val="8"/>
          <w:szCs w:val="8"/>
          <w:rtl/>
        </w:rPr>
      </w:pPr>
    </w:p>
    <w:p w:rsidR="00712852" w:rsidRPr="00E30CAA" w:rsidRDefault="00712852" w:rsidP="00712852">
      <w:pPr>
        <w:bidi w:val="0"/>
        <w:rPr>
          <w:rFonts w:ascii="Arial" w:hAnsi="Arial" w:cs="Arial"/>
          <w:sz w:val="8"/>
          <w:szCs w:val="8"/>
        </w:rPr>
      </w:pPr>
    </w:p>
    <w:p w:rsidR="00F53271" w:rsidRPr="00E30CAA" w:rsidRDefault="00F53271" w:rsidP="00F53271">
      <w:pPr>
        <w:bidi w:val="0"/>
        <w:rPr>
          <w:rFonts w:ascii="Arial" w:hAnsi="Arial" w:cs="Arial"/>
          <w:sz w:val="8"/>
          <w:szCs w:val="8"/>
        </w:rPr>
      </w:pPr>
    </w:p>
    <w:p w:rsidR="00A52C57" w:rsidRPr="00E30CAA" w:rsidRDefault="00A52C57" w:rsidP="00A52C57">
      <w:pPr>
        <w:bidi w:val="0"/>
        <w:rPr>
          <w:rFonts w:ascii="Arial" w:hAnsi="Arial" w:cs="Arial"/>
          <w:sz w:val="8"/>
          <w:szCs w:val="8"/>
        </w:rPr>
      </w:pPr>
    </w:p>
    <w:p w:rsidR="00A52C57" w:rsidRPr="00E30CAA" w:rsidRDefault="00A52C57" w:rsidP="00A52C57">
      <w:pPr>
        <w:bidi w:val="0"/>
        <w:rPr>
          <w:rFonts w:ascii="Arial" w:hAnsi="Arial" w:cs="Arial"/>
          <w:sz w:val="8"/>
          <w:szCs w:val="8"/>
        </w:rPr>
      </w:pPr>
    </w:p>
    <w:p w:rsidR="00A52C57" w:rsidRPr="00E30CAA" w:rsidRDefault="00A52C57" w:rsidP="00A52C57">
      <w:pPr>
        <w:bidi w:val="0"/>
        <w:rPr>
          <w:rFonts w:ascii="Arial" w:hAnsi="Arial" w:cs="Arial"/>
          <w:sz w:val="8"/>
          <w:szCs w:val="8"/>
        </w:rPr>
      </w:pPr>
    </w:p>
    <w:p w:rsidR="00BD64BB" w:rsidRPr="00E30CAA" w:rsidRDefault="00340B1F" w:rsidP="0071285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 </w:t>
      </w:r>
      <w:r w:rsidR="00BD64BB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(تابع): </w:t>
      </w:r>
      <w:r w:rsidR="00442831" w:rsidRPr="00E30CAA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="0044283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 للسلع</w:t>
      </w:r>
      <w:r w:rsidR="00442831"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283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="00442831"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="007A3A35" w:rsidRPr="00E30CAA">
        <w:rPr>
          <w:rFonts w:ascii="Simplified Arabic" w:hAnsi="Simplified Arabic" w:hint="cs"/>
          <w:b/>
          <w:bCs/>
          <w:sz w:val="18"/>
          <w:szCs w:val="18"/>
          <w:rtl/>
        </w:rPr>
        <w:t>أبواب</w:t>
      </w:r>
      <w:r w:rsidR="0044283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E468AE" w:rsidRPr="00E30CAA">
        <w:rPr>
          <w:rFonts w:ascii="Simplified Arabic" w:hAnsi="Simplified Arabic" w:hint="cs"/>
          <w:b/>
          <w:bCs/>
          <w:sz w:val="18"/>
          <w:szCs w:val="18"/>
          <w:rtl/>
        </w:rPr>
        <w:t>التصنيف</w:t>
      </w:r>
      <w:r w:rsidR="0044283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الموحد للتجارة الدولية- التنقيح الثالث</w:t>
      </w:r>
      <w:r w:rsidR="000D3D89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D41344" w:rsidRPr="00E30CAA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="009268A0" w:rsidRPr="00E30CA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D41344" w:rsidRPr="00E30CAA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BD64BB" w:rsidRPr="00E30CAA" w:rsidRDefault="00BD64BB" w:rsidP="00D41344">
      <w:pPr>
        <w:pStyle w:val="Heading3"/>
        <w:bidi w:val="0"/>
        <w:rPr>
          <w:rFonts w:ascii="Arial" w:hAnsi="Arial"/>
          <w:sz w:val="18"/>
          <w:szCs w:val="18"/>
        </w:rPr>
      </w:pPr>
      <w:r w:rsidRPr="00E30CAA">
        <w:rPr>
          <w:rFonts w:ascii="Arial" w:hAnsi="Arial"/>
          <w:sz w:val="18"/>
          <w:szCs w:val="18"/>
        </w:rPr>
        <w:t xml:space="preserve"> (Cont.): </w:t>
      </w:r>
      <w:r w:rsidR="00442831" w:rsidRPr="00E30CAA">
        <w:rPr>
          <w:rFonts w:ascii="Arial" w:hAnsi="Arial" w:cs="Arial"/>
          <w:sz w:val="18"/>
          <w:szCs w:val="18"/>
        </w:rPr>
        <w:t>Value of Registered Imports and Exports of Goods</w:t>
      </w:r>
      <w:r w:rsidR="00AC6CF1" w:rsidRPr="00E30CAA">
        <w:rPr>
          <w:rFonts w:ascii="Arial" w:hAnsi="Arial" w:cs="Arial"/>
          <w:sz w:val="18"/>
          <w:szCs w:val="18"/>
        </w:rPr>
        <w:t xml:space="preserve"> in </w:t>
      </w:r>
      <w:r w:rsidR="00AC6CF1" w:rsidRPr="00E30CAA">
        <w:rPr>
          <w:rFonts w:ascii="Arial" w:hAnsi="Arial"/>
          <w:sz w:val="18"/>
          <w:szCs w:val="18"/>
        </w:rPr>
        <w:t>Palestine</w:t>
      </w:r>
      <w:r w:rsidR="00AC6CF1" w:rsidRPr="00E30CAA">
        <w:rPr>
          <w:rFonts w:ascii="Arial" w:hAnsi="Arial"/>
          <w:b w:val="0"/>
          <w:bCs w:val="0"/>
          <w:sz w:val="18"/>
          <w:szCs w:val="18"/>
        </w:rPr>
        <w:t>*</w:t>
      </w:r>
      <w:r w:rsidR="00442831" w:rsidRPr="00E30CAA">
        <w:rPr>
          <w:rFonts w:ascii="Arial" w:hAnsi="Arial" w:cs="Arial"/>
          <w:sz w:val="18"/>
          <w:szCs w:val="18"/>
        </w:rPr>
        <w:t xml:space="preserve"> by SITC-</w:t>
      </w:r>
      <w:r w:rsidR="00E468AE" w:rsidRPr="00E30CAA">
        <w:rPr>
          <w:rFonts w:ascii="Arial" w:hAnsi="Arial" w:cs="Arial"/>
          <w:sz w:val="18"/>
          <w:szCs w:val="18"/>
        </w:rPr>
        <w:t xml:space="preserve"> Rev </w:t>
      </w:r>
      <w:r w:rsidR="00442831" w:rsidRPr="00E30CAA">
        <w:rPr>
          <w:rFonts w:ascii="Arial" w:hAnsi="Arial" w:cs="Arial"/>
          <w:sz w:val="18"/>
          <w:szCs w:val="18"/>
        </w:rPr>
        <w:t>3 Sections</w:t>
      </w:r>
      <w:r w:rsidR="00C62598" w:rsidRPr="00E30CAA">
        <w:rPr>
          <w:rFonts w:ascii="Arial" w:hAnsi="Arial" w:cs="Arial"/>
          <w:sz w:val="18"/>
          <w:szCs w:val="18"/>
        </w:rPr>
        <w:t xml:space="preserve"> </w:t>
      </w:r>
      <w:r w:rsidR="00D41344" w:rsidRPr="00E30CAA">
        <w:rPr>
          <w:rFonts w:ascii="Arial" w:hAnsi="Arial" w:cs="Arial"/>
          <w:sz w:val="18"/>
          <w:szCs w:val="18"/>
        </w:rPr>
        <w:t>2016</w:t>
      </w:r>
      <w:r w:rsidR="009268A0" w:rsidRPr="00E30CAA">
        <w:rPr>
          <w:rFonts w:ascii="Simplified Arabic" w:hAnsi="Simplified Arabic"/>
          <w:b w:val="0"/>
          <w:bCs w:val="0"/>
          <w:sz w:val="18"/>
          <w:szCs w:val="18"/>
        </w:rPr>
        <w:t>,</w:t>
      </w:r>
      <w:r w:rsidR="009268A0" w:rsidRPr="00E30CAA">
        <w:rPr>
          <w:rFonts w:ascii="Arial" w:hAnsi="Arial" w:cs="Arial" w:hint="cs"/>
          <w:sz w:val="18"/>
          <w:szCs w:val="18"/>
          <w:rtl/>
        </w:rPr>
        <w:t xml:space="preserve"> </w:t>
      </w:r>
      <w:r w:rsidR="00D41344" w:rsidRPr="00E30CAA">
        <w:rPr>
          <w:rFonts w:ascii="Arial" w:hAnsi="Arial" w:cs="Arial"/>
          <w:sz w:val="18"/>
          <w:szCs w:val="18"/>
        </w:rPr>
        <w:t>2017</w:t>
      </w:r>
    </w:p>
    <w:p w:rsidR="00BD64BB" w:rsidRPr="00E30CAA" w:rsidRDefault="00BD64BB" w:rsidP="00BD64BB">
      <w:pPr>
        <w:bidi w:val="0"/>
        <w:rPr>
          <w:rFonts w:ascii="Arial" w:hAnsi="Arial" w:cs="Arial"/>
          <w:sz w:val="10"/>
          <w:szCs w:val="10"/>
        </w:rPr>
      </w:pPr>
    </w:p>
    <w:tbl>
      <w:tblPr>
        <w:bidiVisual/>
        <w:tblW w:w="12474" w:type="dxa"/>
        <w:jc w:val="center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66"/>
        <w:gridCol w:w="3737"/>
        <w:gridCol w:w="795"/>
        <w:gridCol w:w="689"/>
        <w:gridCol w:w="149"/>
        <w:gridCol w:w="395"/>
        <w:gridCol w:w="942"/>
        <w:gridCol w:w="4158"/>
        <w:gridCol w:w="743"/>
      </w:tblGrid>
      <w:tr w:rsidR="00BD64BB" w:rsidRPr="00E30CAA" w:rsidTr="00A52C57">
        <w:trPr>
          <w:cantSplit/>
          <w:trHeight w:val="312"/>
          <w:jc w:val="center"/>
        </w:trPr>
        <w:tc>
          <w:tcPr>
            <w:tcW w:w="66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E30CAA" w:rsidRDefault="00BD64BB" w:rsidP="001E0D94">
            <w:pPr>
              <w:pStyle w:val="Heading2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E30CA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8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64BB" w:rsidRPr="00E30CAA" w:rsidRDefault="00BD64BB" w:rsidP="001E0D94">
            <w:pPr>
              <w:pStyle w:val="Heading2"/>
              <w:bidi w:val="0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E30CAA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</w:tr>
      <w:tr w:rsidR="00BD64BB" w:rsidRPr="00E30CAA" w:rsidTr="00A52C57">
        <w:trPr>
          <w:cantSplit/>
          <w:trHeight w:val="312"/>
          <w:jc w:val="center"/>
        </w:trPr>
        <w:tc>
          <w:tcPr>
            <w:tcW w:w="86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E30CAA" w:rsidRDefault="00BD64BB" w:rsidP="001E0D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>رمز التصنيف</w:t>
            </w:r>
          </w:p>
          <w:p w:rsidR="00BD64BB" w:rsidRPr="00E30CAA" w:rsidRDefault="00BD64BB" w:rsidP="001E0D94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>الموحد</w:t>
            </w:r>
          </w:p>
        </w:tc>
        <w:tc>
          <w:tcPr>
            <w:tcW w:w="373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64BB" w:rsidRPr="00E30CAA" w:rsidRDefault="00BD64BB" w:rsidP="001E0D94">
            <w:pPr>
              <w:bidi w:val="0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الباب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E30CAA" w:rsidRDefault="00BD64BB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>قيمة</w:t>
            </w:r>
          </w:p>
        </w:tc>
        <w:tc>
          <w:tcPr>
            <w:tcW w:w="21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64BB" w:rsidRPr="00E30CAA" w:rsidRDefault="00BD64BB" w:rsidP="001E0D9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 xml:space="preserve">Value  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E30CAA" w:rsidRDefault="00BD64BB" w:rsidP="001E0D94">
            <w:pPr>
              <w:pStyle w:val="Heading2"/>
              <w:bidi w:val="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Section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64BB" w:rsidRPr="00E30CAA" w:rsidRDefault="00BD64BB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SITC Code</w:t>
            </w:r>
          </w:p>
        </w:tc>
      </w:tr>
      <w:tr w:rsidR="00D41344" w:rsidRPr="00E30CAA" w:rsidTr="00A52C57">
        <w:trPr>
          <w:cantSplit/>
          <w:trHeight w:val="312"/>
          <w:jc w:val="center"/>
        </w:trPr>
        <w:tc>
          <w:tcPr>
            <w:tcW w:w="86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pStyle w:val="Heading9"/>
              <w:rPr>
                <w:rFonts w:cs="Simplified Arabic"/>
                <w:i/>
                <w:iCs/>
                <w:sz w:val="16"/>
              </w:rPr>
            </w:pPr>
          </w:p>
        </w:tc>
        <w:tc>
          <w:tcPr>
            <w:tcW w:w="373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pStyle w:val="Heading9"/>
              <w:rPr>
                <w:rFonts w:ascii="Simplified Arabic" w:hAnsi="Simplified Arabic" w:cs="Simplified Arabic"/>
                <w:i/>
                <w:iCs/>
                <w:sz w:val="16"/>
                <w:rtl/>
                <w:lang w:val="en-GB"/>
              </w:rPr>
            </w:pP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58642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1344" w:rsidRPr="00E30CAA" w:rsidRDefault="00D41344" w:rsidP="001E0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41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pStyle w:val="Heading6"/>
              <w:jc w:val="right"/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D41344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73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الصادرات</w:t>
            </w:r>
          </w:p>
        </w:tc>
        <w:tc>
          <w:tcPr>
            <w:tcW w:w="14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1344" w:rsidRPr="00E30CAA" w:rsidRDefault="00D41344" w:rsidP="00586424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41344" w:rsidRPr="00E30CAA" w:rsidRDefault="00D41344" w:rsidP="007F453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</w:tr>
      <w:tr w:rsidR="00D41344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rPr>
                <w:rFonts w:ascii="Arial" w:hAnsi="Arial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790BD5">
            <w:pPr>
              <w:ind w:left="98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مجموع الصادرات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344" w:rsidRPr="00E3772D" w:rsidRDefault="00D41344" w:rsidP="00E3772D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3772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926,</w:t>
            </w:r>
            <w:r w:rsidR="00E3772D" w:rsidRPr="00E3772D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344" w:rsidRPr="00D96909" w:rsidRDefault="00960C32" w:rsidP="00E3772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6909">
              <w:rPr>
                <w:rFonts w:ascii="Arial" w:hAnsi="Arial" w:cs="Arial"/>
                <w:b/>
                <w:bCs/>
                <w:sz w:val="16"/>
                <w:szCs w:val="16"/>
              </w:rPr>
              <w:t>1,064,88</w:t>
            </w:r>
            <w:r w:rsidR="00E3772D" w:rsidRPr="00D9690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790BD5">
            <w:pPr>
              <w:pStyle w:val="Heading6"/>
              <w:ind w:left="80" w:right="80"/>
              <w:jc w:val="right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Total Exports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1344" w:rsidRPr="00E30CAA" w:rsidRDefault="00D41344" w:rsidP="001E0D9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60C32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0</w:t>
            </w:r>
          </w:p>
        </w:tc>
        <w:tc>
          <w:tcPr>
            <w:tcW w:w="373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60C32" w:rsidRPr="00E30CAA" w:rsidRDefault="00960C32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الأغذية والحيوانات الحية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772D" w:rsidRDefault="00960C32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772D">
              <w:rPr>
                <w:rFonts w:ascii="Arial" w:hAnsi="Arial" w:cs="Arial"/>
                <w:sz w:val="16"/>
                <w:szCs w:val="16"/>
              </w:rPr>
              <w:t>163,292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D96909" w:rsidRDefault="00960C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909">
              <w:rPr>
                <w:rFonts w:ascii="Arial" w:hAnsi="Arial" w:cs="Arial"/>
                <w:sz w:val="16"/>
                <w:szCs w:val="16"/>
              </w:rPr>
              <w:t>183,641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C32" w:rsidRPr="00E30CAA" w:rsidRDefault="00960C32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Food And Live Animals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0</w:t>
            </w:r>
          </w:p>
        </w:tc>
      </w:tr>
      <w:tr w:rsidR="00960C32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1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المشروبات والتبغ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772D" w:rsidRDefault="00960C32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772D">
              <w:rPr>
                <w:rFonts w:ascii="Arial" w:hAnsi="Arial" w:cs="Arial"/>
                <w:sz w:val="16"/>
                <w:szCs w:val="16"/>
              </w:rPr>
              <w:t>43,204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D96909" w:rsidRDefault="00960C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909">
              <w:rPr>
                <w:rFonts w:ascii="Arial" w:hAnsi="Arial" w:cs="Arial"/>
                <w:sz w:val="16"/>
                <w:szCs w:val="16"/>
              </w:rPr>
              <w:t>37,690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Beverages And Tobacco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1</w:t>
            </w:r>
          </w:p>
        </w:tc>
      </w:tr>
      <w:tr w:rsidR="00960C32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2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المواد الخام غير الصالحة للأكل بإستثناء الوقود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772D" w:rsidRDefault="00960C32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772D">
              <w:rPr>
                <w:rFonts w:ascii="Arial" w:hAnsi="Arial" w:cs="Arial"/>
                <w:sz w:val="16"/>
                <w:szCs w:val="16"/>
              </w:rPr>
              <w:t>52,352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D96909" w:rsidRDefault="00960C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909">
              <w:rPr>
                <w:rFonts w:ascii="Arial" w:hAnsi="Arial" w:cs="Arial"/>
                <w:sz w:val="16"/>
                <w:szCs w:val="16"/>
              </w:rPr>
              <w:t>80,017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Crude Materials, Inedible Except Fuels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2</w:t>
            </w:r>
          </w:p>
        </w:tc>
      </w:tr>
      <w:tr w:rsidR="00960C32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وقود معدني ومزلقات معدنية وما يتصل بذلك من مواد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772D" w:rsidRDefault="00960C32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772D">
              <w:rPr>
                <w:rFonts w:ascii="Arial" w:hAnsi="Arial" w:cs="Arial"/>
                <w:sz w:val="16"/>
                <w:szCs w:val="16"/>
              </w:rPr>
              <w:t>1,515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D96909" w:rsidRDefault="00960C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909">
              <w:rPr>
                <w:rFonts w:ascii="Arial" w:hAnsi="Arial" w:cs="Arial"/>
                <w:sz w:val="16"/>
                <w:szCs w:val="16"/>
              </w:rPr>
              <w:t>1,013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Mineral Fuels, Lubricants And reacted Materials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3</w:t>
            </w:r>
          </w:p>
        </w:tc>
      </w:tr>
      <w:tr w:rsidR="00960C32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4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زيوت ودهون وشحوم حيوانية ونباتية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772D" w:rsidRDefault="00960C32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772D">
              <w:rPr>
                <w:rFonts w:ascii="Arial" w:hAnsi="Arial" w:cs="Arial"/>
                <w:sz w:val="16"/>
                <w:szCs w:val="16"/>
              </w:rPr>
              <w:t>46,709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D96909" w:rsidRDefault="00960C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909">
              <w:rPr>
                <w:rFonts w:ascii="Arial" w:hAnsi="Arial" w:cs="Arial"/>
                <w:sz w:val="16"/>
                <w:szCs w:val="16"/>
              </w:rPr>
              <w:t>44,350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Animal And Vegetable Oils, Fats And Waxes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4</w:t>
            </w:r>
          </w:p>
        </w:tc>
      </w:tr>
      <w:tr w:rsidR="00960C32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5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مواد كيماوية ومنتجات متصلة بها غ.م.أ.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772D" w:rsidRDefault="00960C32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772D">
              <w:rPr>
                <w:rFonts w:ascii="Arial" w:hAnsi="Arial" w:cs="Arial"/>
                <w:sz w:val="16"/>
                <w:szCs w:val="16"/>
              </w:rPr>
              <w:t>54,185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D96909" w:rsidRDefault="00960C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909">
              <w:rPr>
                <w:rFonts w:ascii="Arial" w:hAnsi="Arial" w:cs="Arial"/>
                <w:sz w:val="16"/>
                <w:szCs w:val="16"/>
              </w:rPr>
              <w:t>59,657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Chemical And Related Products, n.e.s. (not elsewhere specified)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5</w:t>
            </w:r>
          </w:p>
        </w:tc>
      </w:tr>
      <w:tr w:rsidR="00960C32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6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سلع مصنوعة ومصنفه أساساً حسب المادة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772D" w:rsidRDefault="00960C32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772D">
              <w:rPr>
                <w:rFonts w:ascii="Arial" w:hAnsi="Arial" w:cs="Arial"/>
                <w:sz w:val="16"/>
                <w:szCs w:val="16"/>
              </w:rPr>
              <w:t>319,434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D96909" w:rsidRDefault="00960C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909">
              <w:rPr>
                <w:rFonts w:ascii="Arial" w:hAnsi="Arial" w:cs="Arial"/>
                <w:sz w:val="16"/>
                <w:szCs w:val="16"/>
              </w:rPr>
              <w:t>390,571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Manufactured Goods Classified Chiefly By Material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6</w:t>
            </w:r>
          </w:p>
        </w:tc>
      </w:tr>
      <w:tr w:rsidR="00960C32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7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المكائن ومعدات النقل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772D" w:rsidRDefault="00960C32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772D">
              <w:rPr>
                <w:rFonts w:ascii="Arial" w:hAnsi="Arial" w:cs="Arial"/>
                <w:sz w:val="16"/>
                <w:szCs w:val="16"/>
              </w:rPr>
              <w:t>31,176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D96909" w:rsidRDefault="00960C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909">
              <w:rPr>
                <w:rFonts w:ascii="Arial" w:hAnsi="Arial" w:cs="Arial"/>
                <w:sz w:val="16"/>
                <w:szCs w:val="16"/>
              </w:rPr>
              <w:t>33,042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Machinery And Transport Equipment’s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7</w:t>
            </w:r>
          </w:p>
        </w:tc>
      </w:tr>
      <w:tr w:rsidR="00960C32" w:rsidRPr="00E30CAA" w:rsidTr="00A52C57">
        <w:trPr>
          <w:cantSplit/>
          <w:trHeight w:val="312"/>
          <w:jc w:val="center"/>
        </w:trPr>
        <w:tc>
          <w:tcPr>
            <w:tcW w:w="866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3737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ind w:left="9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مصنوعات متنوعة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E3772D" w:rsidRDefault="00960C32" w:rsidP="0058642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772D">
              <w:rPr>
                <w:rFonts w:ascii="Arial" w:hAnsi="Arial" w:cs="Arial"/>
                <w:sz w:val="16"/>
                <w:szCs w:val="16"/>
              </w:rPr>
              <w:t>214,633</w:t>
            </w:r>
          </w:p>
        </w:tc>
        <w:tc>
          <w:tcPr>
            <w:tcW w:w="14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0C32" w:rsidRPr="00D96909" w:rsidRDefault="00960C3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96909">
              <w:rPr>
                <w:rFonts w:ascii="Arial" w:hAnsi="Arial" w:cs="Arial"/>
                <w:sz w:val="16"/>
                <w:szCs w:val="16"/>
              </w:rPr>
              <w:t>234,905</w:t>
            </w:r>
          </w:p>
        </w:tc>
        <w:tc>
          <w:tcPr>
            <w:tcW w:w="4158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790BD5">
            <w:pPr>
              <w:bidi w:val="0"/>
              <w:ind w:left="8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Miscellaneous Manufactured Articles</w:t>
            </w:r>
          </w:p>
        </w:tc>
        <w:tc>
          <w:tcPr>
            <w:tcW w:w="743" w:type="dxa"/>
            <w:tcBorders>
              <w:top w:val="nil"/>
              <w:bottom w:val="nil"/>
            </w:tcBorders>
            <w:vAlign w:val="center"/>
          </w:tcPr>
          <w:p w:rsidR="00960C32" w:rsidRPr="00E30CAA" w:rsidRDefault="00960C32" w:rsidP="001E0D9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8</w:t>
            </w:r>
          </w:p>
        </w:tc>
      </w:tr>
      <w:tr w:rsidR="00D20F3A" w:rsidRPr="00E30CAA" w:rsidTr="00661FAD">
        <w:trPr>
          <w:cantSplit/>
          <w:trHeight w:val="312"/>
          <w:jc w:val="center"/>
        </w:trPr>
        <w:tc>
          <w:tcPr>
            <w:tcW w:w="623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20F3A" w:rsidRPr="00661FAD" w:rsidRDefault="00C3141C" w:rsidP="00661FAD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Simplified Arabic" w:hAnsi="Simplified Arabic"/>
                <w:sz w:val="16"/>
                <w:szCs w:val="16"/>
              </w:rPr>
            </w:pPr>
            <w:r w:rsidRPr="00661FAD">
              <w:rPr>
                <w:rFonts w:ascii="Simplified Arabic" w:hAnsi="Simplified Arabic"/>
                <w:sz w:val="16"/>
                <w:szCs w:val="16"/>
              </w:rPr>
              <w:t>-</w:t>
            </w:r>
            <w:r w:rsidR="00D20F3A" w:rsidRPr="00661FAD">
              <w:rPr>
                <w:rFonts w:ascii="Simplified Arabic" w:hAnsi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D13E71" w:rsidRPr="00661FAD" w:rsidRDefault="00D13E71" w:rsidP="00661FAD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-567"/>
              <w:rPr>
                <w:rFonts w:ascii="Simplified Arabic" w:hAnsi="Simplified Arabic"/>
                <w:sz w:val="16"/>
                <w:szCs w:val="16"/>
              </w:rPr>
            </w:pPr>
            <w:r w:rsidRPr="00661FAD">
              <w:rPr>
                <w:rFonts w:ascii="Simplified Arabic" w:hAnsi="Simplified Arabic"/>
                <w:sz w:val="16"/>
                <w:szCs w:val="16"/>
                <w:rtl/>
              </w:rPr>
              <w:t>ملاحظة:  ملاحظة: الاختلافات الطفيفة لقيم نفس المتغير بين الجداول المختلفة، أو بين مفردات المتغير ومجموعه، ناجمة عن التقريب المصاحب لعمليات حساب النتائج.</w:t>
            </w:r>
          </w:p>
          <w:p w:rsidR="00D13E71" w:rsidRPr="00E30CAA" w:rsidRDefault="00D13E71" w:rsidP="00D13E7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Arial" w:eastAsia="Times New Roman" w:hAnsi="Arial"/>
                <w:sz w:val="14"/>
                <w:szCs w:val="14"/>
                <w:rtl/>
              </w:rPr>
            </w:pP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3D89" w:rsidRPr="00E30CAA" w:rsidRDefault="00C3141C" w:rsidP="000D3D89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-</w:t>
            </w:r>
            <w:r w:rsidR="000D3D89"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:Data excluded those parts of Jerusalem which was annexed by Israeli occupation Bank in 1967.</w:t>
            </w:r>
          </w:p>
          <w:p w:rsidR="000D3D89" w:rsidRPr="00E30CAA" w:rsidRDefault="000D3D89" w:rsidP="000D3D89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eastAsia="Times New Roman" w:hAnsi="Arial"/>
                <w:sz w:val="16"/>
                <w:szCs w:val="16"/>
              </w:rPr>
            </w:pPr>
          </w:p>
          <w:p w:rsidR="00D13E71" w:rsidRPr="00E30CAA" w:rsidRDefault="00D13E71" w:rsidP="00D13E71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the results of certain indicators are due to approximation</w:t>
            </w:r>
          </w:p>
          <w:p w:rsidR="00D20F3A" w:rsidRPr="00E30CAA" w:rsidRDefault="00D20F3A" w:rsidP="000D3D89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right="256"/>
              <w:jc w:val="right"/>
              <w:rPr>
                <w:rFonts w:ascii="Arial" w:eastAsia="Times New Roman" w:hAnsi="Arial"/>
                <w:sz w:val="14"/>
                <w:szCs w:val="14"/>
              </w:rPr>
            </w:pPr>
          </w:p>
          <w:p w:rsidR="00D20F3A" w:rsidRPr="00E30CAA" w:rsidRDefault="00D20F3A" w:rsidP="0056512B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right"/>
              <w:rPr>
                <w:rFonts w:ascii="Arial" w:eastAsia="Times New Roman" w:hAnsi="Arial"/>
                <w:sz w:val="14"/>
                <w:szCs w:val="14"/>
                <w:lang w:val="en-GB"/>
              </w:rPr>
            </w:pPr>
          </w:p>
        </w:tc>
      </w:tr>
      <w:tr w:rsidR="00D41344" w:rsidRPr="00E30CAA" w:rsidTr="00A52C57">
        <w:trPr>
          <w:cantSplit/>
          <w:trHeight w:val="312"/>
          <w:jc w:val="center"/>
        </w:trPr>
        <w:tc>
          <w:tcPr>
            <w:tcW w:w="623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344" w:rsidRPr="00E30CAA" w:rsidRDefault="00D41344" w:rsidP="00CF57BE">
            <w:pPr>
              <w:rPr>
                <w:rFonts w:ascii="Simplified Arabic" w:hAnsi="Simplified Arabic"/>
                <w:noProof w:val="0"/>
                <w:sz w:val="14"/>
                <w:szCs w:val="14"/>
                <w:rtl/>
              </w:rPr>
            </w:pPr>
          </w:p>
        </w:tc>
        <w:tc>
          <w:tcPr>
            <w:tcW w:w="62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1344" w:rsidRPr="00E30CAA" w:rsidRDefault="00D41344" w:rsidP="0044283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E777F" w:rsidRPr="00E30CAA" w:rsidRDefault="000E777F" w:rsidP="00BD64BB">
      <w:pPr>
        <w:jc w:val="center"/>
        <w:rPr>
          <w:b/>
          <w:bCs/>
          <w:i/>
          <w:iCs/>
          <w:rtl/>
        </w:rPr>
        <w:sectPr w:rsidR="000E777F" w:rsidRPr="00E30CAA" w:rsidSect="00D13E71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567" w:header="680" w:footer="680" w:gutter="0"/>
          <w:cols w:space="720"/>
          <w:bidi/>
          <w:rtlGutter/>
        </w:sectPr>
      </w:pPr>
    </w:p>
    <w:p w:rsidR="00C367B7" w:rsidRPr="00E30CAA" w:rsidRDefault="00C367B7" w:rsidP="000D3D89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30CAA">
        <w:rPr>
          <w:rFonts w:ascii="Simplified Arabic" w:hAnsi="Simplified Arabic"/>
          <w:b/>
          <w:bCs/>
          <w:sz w:val="18"/>
          <w:szCs w:val="18"/>
          <w:rtl/>
        </w:rPr>
        <w:lastRenderedPageBreak/>
        <w:t>قيمة الواردات والصادرات</w:t>
      </w:r>
      <w:r w:rsidR="00511F8D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ED3154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44283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فلسطين* 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>حسب مجموعات الدول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2C6424" w:rsidRPr="00E30CAA">
        <w:rPr>
          <w:rFonts w:ascii="Simplified Arabic" w:hAnsi="Simplified Arabic"/>
          <w:b/>
          <w:bCs/>
          <w:sz w:val="18"/>
          <w:szCs w:val="18"/>
        </w:rPr>
        <w:t>2016</w:t>
      </w:r>
      <w:r w:rsidR="002C58D5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2C6424" w:rsidRPr="00E30CAA">
        <w:rPr>
          <w:rFonts w:ascii="Simplified Arabic" w:hAnsi="Simplified Arabic"/>
          <w:b/>
          <w:bCs/>
          <w:sz w:val="18"/>
          <w:szCs w:val="18"/>
        </w:rPr>
        <w:t>2017</w:t>
      </w:r>
    </w:p>
    <w:p w:rsidR="00C367B7" w:rsidRPr="00E30CAA" w:rsidRDefault="00C367B7" w:rsidP="000D3D89">
      <w:pPr>
        <w:jc w:val="center"/>
        <w:rPr>
          <w:rFonts w:ascii="Arial" w:hAnsi="Arial"/>
          <w:b/>
          <w:bCs/>
          <w:sz w:val="18"/>
          <w:szCs w:val="18"/>
          <w:rtl/>
        </w:rPr>
      </w:pPr>
      <w:r w:rsidRPr="00E30CAA">
        <w:rPr>
          <w:rFonts w:ascii="Arial" w:hAnsi="Arial"/>
          <w:b/>
          <w:bCs/>
          <w:sz w:val="18"/>
          <w:szCs w:val="18"/>
        </w:rPr>
        <w:t xml:space="preserve"> Value of</w:t>
      </w:r>
      <w:r w:rsidR="008F7BD3" w:rsidRPr="00E30CAA">
        <w:rPr>
          <w:rFonts w:ascii="Arial" w:hAnsi="Arial"/>
          <w:b/>
          <w:bCs/>
          <w:sz w:val="18"/>
          <w:szCs w:val="18"/>
        </w:rPr>
        <w:t xml:space="preserve"> Registered</w:t>
      </w:r>
      <w:r w:rsidRPr="00E30CAA">
        <w:rPr>
          <w:rFonts w:ascii="Arial" w:hAnsi="Arial"/>
          <w:b/>
          <w:bCs/>
          <w:sz w:val="18"/>
          <w:szCs w:val="18"/>
        </w:rPr>
        <w:t xml:space="preserve"> Imports and Exports</w:t>
      </w:r>
      <w:r w:rsidR="001E3E80" w:rsidRPr="00E30CAA">
        <w:rPr>
          <w:rFonts w:ascii="Arial" w:hAnsi="Arial"/>
          <w:b/>
          <w:bCs/>
          <w:sz w:val="18"/>
          <w:szCs w:val="18"/>
        </w:rPr>
        <w:t xml:space="preserve"> of Goods</w:t>
      </w:r>
      <w:r w:rsidR="00AC6CF1" w:rsidRPr="00E30CAA">
        <w:rPr>
          <w:rFonts w:ascii="Arial" w:hAnsi="Arial"/>
          <w:b/>
          <w:bCs/>
          <w:sz w:val="18"/>
          <w:szCs w:val="18"/>
        </w:rPr>
        <w:t xml:space="preserve"> in Palestine*</w:t>
      </w:r>
      <w:r w:rsidRPr="00E30CAA">
        <w:rPr>
          <w:rFonts w:ascii="Arial" w:hAnsi="Arial"/>
          <w:b/>
          <w:bCs/>
          <w:sz w:val="18"/>
          <w:szCs w:val="18"/>
        </w:rPr>
        <w:t xml:space="preserve"> by Groups of</w:t>
      </w:r>
      <w:r w:rsidR="00700D5B" w:rsidRPr="00E30CAA">
        <w:rPr>
          <w:rFonts w:ascii="Arial" w:hAnsi="Arial"/>
          <w:b/>
          <w:bCs/>
          <w:sz w:val="18"/>
          <w:szCs w:val="18"/>
        </w:rPr>
        <w:t xml:space="preserve">        </w:t>
      </w:r>
      <w:r w:rsidRPr="00E30CAA">
        <w:rPr>
          <w:rFonts w:ascii="Arial" w:hAnsi="Arial"/>
          <w:b/>
          <w:bCs/>
          <w:sz w:val="18"/>
          <w:szCs w:val="18"/>
        </w:rPr>
        <w:t xml:space="preserve"> Countries </w:t>
      </w:r>
      <w:r w:rsidR="002C6424" w:rsidRPr="00E30CAA">
        <w:rPr>
          <w:rFonts w:ascii="Arial" w:hAnsi="Arial"/>
          <w:b/>
          <w:bCs/>
          <w:sz w:val="18"/>
          <w:szCs w:val="18"/>
        </w:rPr>
        <w:t>2016</w:t>
      </w:r>
      <w:r w:rsidR="002C58D5" w:rsidRPr="00E30CAA">
        <w:rPr>
          <w:rFonts w:ascii="Arial" w:hAnsi="Arial"/>
          <w:b/>
          <w:bCs/>
          <w:sz w:val="18"/>
          <w:szCs w:val="18"/>
        </w:rPr>
        <w:t xml:space="preserve">, </w:t>
      </w:r>
      <w:r w:rsidR="002C6424" w:rsidRPr="00E30CAA">
        <w:rPr>
          <w:rFonts w:ascii="Arial" w:hAnsi="Arial"/>
          <w:b/>
          <w:bCs/>
          <w:sz w:val="18"/>
          <w:szCs w:val="18"/>
        </w:rPr>
        <w:t>2017</w:t>
      </w:r>
    </w:p>
    <w:p w:rsidR="00C367B7" w:rsidRPr="00E30CAA" w:rsidRDefault="00C367B7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25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82"/>
        <w:gridCol w:w="1130"/>
        <w:gridCol w:w="850"/>
        <w:gridCol w:w="284"/>
        <w:gridCol w:w="1134"/>
        <w:gridCol w:w="12"/>
        <w:gridCol w:w="1122"/>
        <w:gridCol w:w="1411"/>
      </w:tblGrid>
      <w:tr w:rsidR="004E1163" w:rsidRPr="00E30CAA" w:rsidTr="009E3C9D">
        <w:trPr>
          <w:cantSplit/>
          <w:trHeight w:val="312"/>
          <w:jc w:val="center"/>
        </w:trPr>
        <w:tc>
          <w:tcPr>
            <w:tcW w:w="424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4E1163" w:rsidRPr="00E30CAA" w:rsidRDefault="00067F19" w:rsidP="004632F9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E30CAA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6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1163" w:rsidRPr="00E30CAA" w:rsidRDefault="004E1163" w:rsidP="004632F9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E30CA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57005C" w:rsidRPr="00E30CAA" w:rsidTr="009E3C9D">
        <w:trPr>
          <w:cantSplit/>
          <w:trHeight w:val="312"/>
          <w:jc w:val="center"/>
        </w:trPr>
        <w:tc>
          <w:tcPr>
            <w:tcW w:w="1982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E30CAA" w:rsidRDefault="0057005C" w:rsidP="0057005C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Groups of Countries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005C" w:rsidRPr="00E30CAA" w:rsidRDefault="0057005C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E30CAA">
              <w:rPr>
                <w:rFonts w:cs="Simplified Arabic"/>
                <w:sz w:val="16"/>
              </w:rPr>
              <w:t>Year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7005C" w:rsidRPr="00E30CAA" w:rsidRDefault="006433FF" w:rsidP="006433FF">
            <w:pPr>
              <w:pStyle w:val="Heading8"/>
              <w:bidi/>
              <w:ind w:left="114" w:hanging="114"/>
              <w:jc w:val="left"/>
              <w:rPr>
                <w:rFonts w:cs="Simplified Arabic"/>
                <w:sz w:val="16"/>
                <w:rtl/>
              </w:rPr>
            </w:pPr>
            <w:r w:rsidRPr="00E30CAA">
              <w:rPr>
                <w:rFonts w:cs="Simplified Arabic"/>
                <w:sz w:val="16"/>
              </w:rPr>
              <w:t xml:space="preserve">  </w:t>
            </w:r>
            <w:r w:rsidRPr="00E30CAA">
              <w:rPr>
                <w:rFonts w:cs="Simplified Arabic" w:hint="cs"/>
                <w:sz w:val="16"/>
                <w:rtl/>
              </w:rPr>
              <w:t xml:space="preserve"> السنة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</w:tcBorders>
            <w:vAlign w:val="center"/>
          </w:tcPr>
          <w:p w:rsidR="0057005C" w:rsidRPr="00E30CAA" w:rsidRDefault="0057005C">
            <w:pPr>
              <w:pStyle w:val="Heading6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مجموعات الدول</w:t>
            </w:r>
          </w:p>
        </w:tc>
      </w:tr>
      <w:tr w:rsidR="002C6424" w:rsidRPr="00E30CAA" w:rsidTr="009E3C9D">
        <w:trPr>
          <w:cantSplit/>
          <w:trHeight w:val="312"/>
          <w:jc w:val="center"/>
        </w:trPr>
        <w:tc>
          <w:tcPr>
            <w:tcW w:w="1982" w:type="dxa"/>
            <w:vMerge/>
            <w:vAlign w:val="center"/>
          </w:tcPr>
          <w:p w:rsidR="002C6424" w:rsidRPr="00E30CAA" w:rsidRDefault="002C6424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2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6424" w:rsidRPr="00E30CAA" w:rsidRDefault="002C6424" w:rsidP="006E175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2C6424" w:rsidRPr="00E30CAA" w:rsidRDefault="002C6424" w:rsidP="00586424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411" w:type="dxa"/>
            <w:vMerge/>
            <w:vAlign w:val="center"/>
          </w:tcPr>
          <w:p w:rsidR="002C6424" w:rsidRPr="00E30CAA" w:rsidRDefault="002C6424" w:rsidP="00A43F05">
            <w:pPr>
              <w:rPr>
                <w:sz w:val="16"/>
                <w:szCs w:val="16"/>
                <w:rtl/>
              </w:rPr>
            </w:pPr>
          </w:p>
        </w:tc>
      </w:tr>
      <w:tr w:rsidR="002C6424" w:rsidRPr="00E30CAA" w:rsidTr="00F03AC3">
        <w:trPr>
          <w:cantSplit/>
          <w:trHeight w:val="312"/>
          <w:jc w:val="center"/>
        </w:trPr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:rsidR="002C6424" w:rsidRPr="00E30CAA" w:rsidRDefault="002C6424">
            <w:pPr>
              <w:pStyle w:val="Heading6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6424" w:rsidRPr="00E30CAA" w:rsidRDefault="002C6424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2C6424" w:rsidRPr="00E30CAA" w:rsidRDefault="002C6424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6424" w:rsidRPr="00E30CAA" w:rsidRDefault="002C6424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2C6424" w:rsidRPr="00E30CAA" w:rsidRDefault="002C6424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134" w:type="dxa"/>
            <w:tcBorders>
              <w:bottom w:val="single" w:sz="4" w:space="0" w:color="auto"/>
              <w:right w:val="nil"/>
            </w:tcBorders>
            <w:vAlign w:val="center"/>
          </w:tcPr>
          <w:p w:rsidR="002C6424" w:rsidRPr="00E30CAA" w:rsidRDefault="002C6424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2C6424" w:rsidRPr="00E30CAA" w:rsidRDefault="002C6424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2C6424" w:rsidRPr="00E30CAA" w:rsidRDefault="002C6424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2C6424" w:rsidRPr="00E30CAA" w:rsidRDefault="002C6424" w:rsidP="00A43F05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1" w:type="dxa"/>
            <w:vMerge/>
            <w:tcBorders>
              <w:bottom w:val="single" w:sz="4" w:space="0" w:color="auto"/>
            </w:tcBorders>
            <w:vAlign w:val="center"/>
          </w:tcPr>
          <w:p w:rsidR="002C6424" w:rsidRPr="00E30CAA" w:rsidRDefault="002C6424" w:rsidP="00A43F05">
            <w:pPr>
              <w:rPr>
                <w:sz w:val="16"/>
                <w:szCs w:val="16"/>
                <w:rtl/>
              </w:rPr>
            </w:pPr>
          </w:p>
        </w:tc>
      </w:tr>
      <w:tr w:rsidR="002C6424" w:rsidRPr="00E30CAA" w:rsidTr="00F03AC3">
        <w:trPr>
          <w:cantSplit/>
          <w:trHeight w:val="312"/>
          <w:jc w:val="center"/>
        </w:trPr>
        <w:tc>
          <w:tcPr>
            <w:tcW w:w="1982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6433FF">
            <w:pPr>
              <w:bidi w:val="0"/>
              <w:ind w:left="113"/>
              <w:jc w:val="lowKashida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C6424" w:rsidRPr="00E30CAA" w:rsidRDefault="00D22642">
            <w:pPr>
              <w:bidi w:val="0"/>
              <w:jc w:val="right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1,064,884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6424" w:rsidRPr="00E30CAA" w:rsidRDefault="00D22642" w:rsidP="00C74119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5,853,850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="Calibri" w:hAnsi="Calibri"/>
                <w:sz w:val="22"/>
                <w:szCs w:val="22"/>
              </w:rPr>
            </w:pPr>
            <w:r w:rsidRPr="00E30CAA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926,499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9E3C9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</w:rPr>
              <w:t>5,363,76</w:t>
            </w:r>
            <w:r w:rsidR="00C3434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E30CA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C6424" w:rsidRPr="00E30CAA" w:rsidRDefault="002C6424" w:rsidP="006433FF">
            <w:pPr>
              <w:pStyle w:val="Heading4"/>
              <w:ind w:firstLine="112"/>
              <w:rPr>
                <w:rFonts w:ascii="Arial" w:hAnsi="Arial" w:hint="cs"/>
                <w:sz w:val="16"/>
                <w:szCs w:val="16"/>
                <w:rtl/>
              </w:rPr>
            </w:pPr>
            <w:r w:rsidRPr="00E30CAA">
              <w:rPr>
                <w:rFonts w:ascii="Arial" w:hAnsi="Arial" w:hint="cs"/>
                <w:sz w:val="16"/>
                <w:szCs w:val="16"/>
                <w:rtl/>
              </w:rPr>
              <w:t>المجموع</w:t>
            </w:r>
          </w:p>
        </w:tc>
      </w:tr>
      <w:tr w:rsidR="002C6424" w:rsidRPr="00E30CAA" w:rsidTr="00F03AC3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6433FF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Israel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6424" w:rsidRPr="00E30CAA" w:rsidRDefault="00D22642" w:rsidP="00EC1966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878,617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D22642" w:rsidP="00EC1966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3,234,784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2C6424" w:rsidP="0058642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770,812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586424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3,123,190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6424" w:rsidRPr="00E30CAA" w:rsidRDefault="002C6424" w:rsidP="006433FF">
            <w:pPr>
              <w:ind w:firstLine="112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إسرائيل</w:t>
            </w:r>
          </w:p>
        </w:tc>
      </w:tr>
      <w:tr w:rsidR="002C6424" w:rsidRPr="00E30CAA" w:rsidTr="00F03AC3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6433FF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Arab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6424" w:rsidRPr="00E30CAA" w:rsidRDefault="00510287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141,439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510287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358,340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119,032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320,050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6424" w:rsidRPr="00E30CAA" w:rsidRDefault="002C6424" w:rsidP="006433FF">
            <w:pPr>
              <w:ind w:firstLine="112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الدول العربية</w:t>
            </w:r>
          </w:p>
        </w:tc>
      </w:tr>
      <w:tr w:rsidR="002C6424" w:rsidRPr="00E30CAA" w:rsidTr="00F03AC3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6433FF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Europe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6424" w:rsidRPr="00E30CAA" w:rsidRDefault="00286F77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18,115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286F77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914,772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18,777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760,125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6424" w:rsidRPr="00E30CAA" w:rsidRDefault="002C6424" w:rsidP="006433FF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الدول الأوروبية</w:t>
            </w:r>
          </w:p>
        </w:tc>
      </w:tr>
      <w:tr w:rsidR="002C6424" w:rsidRPr="00E30CAA" w:rsidTr="00F03AC3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6433FF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Asian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6424" w:rsidRPr="00E30CAA" w:rsidRDefault="0070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11,320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70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1,214,635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5,949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1,033,174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6424" w:rsidRPr="00E30CAA" w:rsidRDefault="002C6424" w:rsidP="006433FF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الدول الآسيوية</w:t>
            </w:r>
          </w:p>
        </w:tc>
      </w:tr>
      <w:tr w:rsidR="002C6424" w:rsidRPr="00E30CAA" w:rsidTr="00F03AC3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6433FF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American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6424" w:rsidRPr="00E30CAA" w:rsidRDefault="0070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14,950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70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111,955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11,521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108,026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C6424" w:rsidRPr="00E30CAA" w:rsidRDefault="002C6424" w:rsidP="006433FF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الدول الأمريكية</w:t>
            </w:r>
          </w:p>
        </w:tc>
      </w:tr>
      <w:tr w:rsidR="002C6424" w:rsidRPr="00E30CAA" w:rsidTr="00F03AC3">
        <w:trPr>
          <w:cantSplit/>
          <w:trHeight w:val="312"/>
          <w:jc w:val="center"/>
        </w:trPr>
        <w:tc>
          <w:tcPr>
            <w:tcW w:w="19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424" w:rsidRPr="00E30CAA" w:rsidRDefault="002C6424" w:rsidP="006433FF">
            <w:pPr>
              <w:bidi w:val="0"/>
              <w:ind w:left="113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Rest of World Countries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C6424" w:rsidRPr="00E30CAA" w:rsidRDefault="003C7ABA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443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6424" w:rsidRPr="00E30CAA" w:rsidRDefault="00701B19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19,364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408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424" w:rsidRPr="00E30CAA" w:rsidRDefault="002C6424" w:rsidP="00586424">
            <w:pPr>
              <w:bidi w:val="0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E30CAA">
              <w:rPr>
                <w:rFonts w:asciiTheme="minorBidi" w:hAnsiTheme="minorBidi" w:cstheme="minorBidi"/>
                <w:sz w:val="16"/>
                <w:szCs w:val="16"/>
              </w:rPr>
              <w:t>19,202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C6424" w:rsidRPr="00E30CAA" w:rsidRDefault="002C6424" w:rsidP="006433FF">
            <w:pPr>
              <w:ind w:firstLine="112"/>
              <w:jc w:val="lowKashida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باقي دول العالم</w:t>
            </w:r>
          </w:p>
        </w:tc>
      </w:tr>
      <w:tr w:rsidR="002C6424" w:rsidRPr="00797BD4" w:rsidTr="00797BD4">
        <w:trPr>
          <w:cantSplit/>
          <w:trHeight w:val="312"/>
          <w:jc w:val="center"/>
        </w:trPr>
        <w:tc>
          <w:tcPr>
            <w:tcW w:w="39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3D89" w:rsidRPr="00E30CAA" w:rsidRDefault="00C3141C" w:rsidP="000D3D89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-</w:t>
            </w:r>
            <w:r w:rsidR="000D3D89"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:Data excluded those parts of Jerusalem which was annexed by Israeli occupation Bank in 1967.</w:t>
            </w:r>
          </w:p>
          <w:p w:rsidR="00712852" w:rsidRPr="00E30CAA" w:rsidRDefault="00712852" w:rsidP="00712852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  <w:p w:rsidR="00712852" w:rsidRPr="00E30CAA" w:rsidRDefault="00712852" w:rsidP="00712852">
            <w:pPr>
              <w:pStyle w:val="ListParagraph"/>
              <w:bidi w:val="0"/>
              <w:ind w:left="0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the results of certain indicators are due to approximation</w:t>
            </w:r>
          </w:p>
          <w:p w:rsidR="002C6424" w:rsidRPr="00E30CAA" w:rsidRDefault="002C6424" w:rsidP="0056512B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39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2852" w:rsidRPr="00797BD4" w:rsidRDefault="00C3141C" w:rsidP="00712852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6"/>
                <w:szCs w:val="16"/>
              </w:rPr>
            </w:pPr>
            <w:r w:rsidRPr="00797BD4">
              <w:rPr>
                <w:rFonts w:ascii="Simplified Arabic" w:hAnsi="Simplified Arabic"/>
                <w:sz w:val="16"/>
                <w:szCs w:val="16"/>
              </w:rPr>
              <w:t>-</w:t>
            </w:r>
            <w:r w:rsidR="0056512B" w:rsidRPr="00797BD4">
              <w:rPr>
                <w:rFonts w:ascii="Simplified Arabic" w:hAnsi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2C6424" w:rsidRPr="00797BD4" w:rsidRDefault="00712852" w:rsidP="005E22FE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6"/>
                <w:szCs w:val="16"/>
              </w:rPr>
            </w:pPr>
            <w:r w:rsidRPr="00797BD4">
              <w:rPr>
                <w:rFonts w:ascii="Simplified Arabic" w:hAnsi="Simplified Arabic"/>
                <w:sz w:val="16"/>
                <w:szCs w:val="16"/>
                <w:rtl/>
              </w:rPr>
              <w:t xml:space="preserve"> ملاحظة: الاختلافات الطفيفة لقيم نفس المتغير بين الجداول المختلفة، أو بين مفردات المتغير ومجموعه، ناجمة عن التقريب المصاحب لعمليات حساب النتائج.</w:t>
            </w:r>
          </w:p>
        </w:tc>
      </w:tr>
      <w:tr w:rsidR="002C6424" w:rsidRPr="00E30CAA" w:rsidTr="0081582F">
        <w:trPr>
          <w:cantSplit/>
          <w:trHeight w:val="312"/>
          <w:jc w:val="center"/>
        </w:trPr>
        <w:tc>
          <w:tcPr>
            <w:tcW w:w="3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2C6424" w:rsidP="00A45F81">
            <w:pPr>
              <w:bidi w:val="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</w:tc>
        <w:tc>
          <w:tcPr>
            <w:tcW w:w="396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C6424" w:rsidRPr="00E30CAA" w:rsidRDefault="002C6424" w:rsidP="00712852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113"/>
              <w:rPr>
                <w:rFonts w:ascii="Simplified Arabic" w:hAnsi="Simplified Arabic"/>
                <w:sz w:val="14"/>
                <w:szCs w:val="14"/>
                <w:rtl/>
              </w:rPr>
            </w:pPr>
          </w:p>
        </w:tc>
      </w:tr>
    </w:tbl>
    <w:p w:rsidR="00A43F05" w:rsidRPr="00E30CAA" w:rsidRDefault="00A43F05" w:rsidP="00C3141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30CAA">
        <w:rPr>
          <w:rFonts w:ascii="Simplified Arabic" w:hAnsi="Simplified Arabic"/>
          <w:b/>
          <w:bCs/>
          <w:sz w:val="18"/>
          <w:szCs w:val="18"/>
          <w:rtl/>
        </w:rPr>
        <w:t>قيمة الواردات والصادرات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1E3E80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C6CF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 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>حسب مركز العبور</w:t>
      </w:r>
      <w:r w:rsidR="00F53271" w:rsidRPr="00E30CAA">
        <w:rPr>
          <w:rFonts w:ascii="Simplified Arabic" w:hAnsi="Simplified Arabic" w:hint="cs"/>
          <w:b/>
          <w:bCs/>
          <w:sz w:val="18"/>
          <w:szCs w:val="18"/>
          <w:rtl/>
          <w:lang w:bidi="ar-AE"/>
        </w:rPr>
        <w:t xml:space="preserve"> والخروج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FF5080" w:rsidRPr="00E30CAA">
        <w:rPr>
          <w:rFonts w:ascii="Simplified Arabic" w:hAnsi="Simplified Arabic"/>
          <w:b/>
          <w:bCs/>
          <w:sz w:val="18"/>
          <w:szCs w:val="18"/>
        </w:rPr>
        <w:t>2016</w:t>
      </w:r>
      <w:r w:rsidR="00B616F9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FF5080" w:rsidRPr="00E30CAA">
        <w:rPr>
          <w:rFonts w:ascii="Simplified Arabic" w:hAnsi="Simplified Arabic"/>
          <w:b/>
          <w:bCs/>
          <w:sz w:val="18"/>
          <w:szCs w:val="18"/>
        </w:rPr>
        <w:t>2017</w:t>
      </w:r>
    </w:p>
    <w:p w:rsidR="00A43F05" w:rsidRPr="00E30CAA" w:rsidRDefault="00A43F05" w:rsidP="00C3141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E30CAA">
        <w:rPr>
          <w:rFonts w:ascii="Arial" w:hAnsi="Arial" w:cs="Arial"/>
          <w:sz w:val="18"/>
          <w:szCs w:val="18"/>
        </w:rPr>
        <w:t>Value of Registered Imports and Exports</w:t>
      </w:r>
      <w:r w:rsidR="001E3E80" w:rsidRPr="00E30CAA">
        <w:rPr>
          <w:rFonts w:ascii="Arial" w:hAnsi="Arial" w:cs="Arial"/>
          <w:sz w:val="18"/>
          <w:szCs w:val="18"/>
        </w:rPr>
        <w:t xml:space="preserve"> of Goods</w:t>
      </w:r>
      <w:r w:rsidR="003D7B8E" w:rsidRPr="00E30CAA">
        <w:rPr>
          <w:rFonts w:ascii="Arial" w:hAnsi="Arial" w:cs="Arial"/>
          <w:sz w:val="18"/>
          <w:szCs w:val="18"/>
        </w:rPr>
        <w:t xml:space="preserve"> </w:t>
      </w:r>
      <w:r w:rsidR="003D7B8E" w:rsidRPr="00E30CAA">
        <w:rPr>
          <w:rFonts w:ascii="Arial" w:hAnsi="Arial"/>
          <w:sz w:val="18"/>
          <w:szCs w:val="18"/>
        </w:rPr>
        <w:t xml:space="preserve">in Palestine </w:t>
      </w:r>
      <w:r w:rsidRPr="00E30CAA">
        <w:rPr>
          <w:rFonts w:ascii="Arial" w:hAnsi="Arial" w:cs="Arial"/>
          <w:sz w:val="18"/>
          <w:szCs w:val="18"/>
        </w:rPr>
        <w:t>by Entry</w:t>
      </w:r>
      <w:r w:rsidR="00F53271" w:rsidRPr="00E30CAA">
        <w:rPr>
          <w:rFonts w:ascii="Arial" w:hAnsi="Arial" w:cs="Arial"/>
          <w:sz w:val="18"/>
          <w:szCs w:val="18"/>
        </w:rPr>
        <w:t xml:space="preserve"> and Exit</w:t>
      </w:r>
      <w:r w:rsidR="00700D5B" w:rsidRPr="00E30CAA">
        <w:rPr>
          <w:rFonts w:ascii="Arial" w:hAnsi="Arial" w:cs="Arial"/>
          <w:sz w:val="18"/>
          <w:szCs w:val="18"/>
        </w:rPr>
        <w:t xml:space="preserve">  </w:t>
      </w:r>
      <w:r w:rsidRPr="00E30CAA">
        <w:rPr>
          <w:rFonts w:ascii="Arial" w:hAnsi="Arial" w:cs="Arial"/>
          <w:sz w:val="18"/>
          <w:szCs w:val="18"/>
        </w:rPr>
        <w:t xml:space="preserve">Passage </w:t>
      </w:r>
      <w:r w:rsidR="00FF5080" w:rsidRPr="00E30CAA">
        <w:rPr>
          <w:rFonts w:ascii="Arial" w:hAnsi="Arial"/>
          <w:sz w:val="18"/>
          <w:szCs w:val="18"/>
        </w:rPr>
        <w:t>2016</w:t>
      </w:r>
      <w:r w:rsidR="00B616F9" w:rsidRPr="00E30CAA">
        <w:rPr>
          <w:rFonts w:ascii="Arial" w:hAnsi="Arial"/>
          <w:b w:val="0"/>
          <w:bCs w:val="0"/>
          <w:sz w:val="18"/>
          <w:szCs w:val="18"/>
        </w:rPr>
        <w:t xml:space="preserve">, </w:t>
      </w:r>
      <w:r w:rsidR="00FF5080" w:rsidRPr="00E30CAA">
        <w:rPr>
          <w:rFonts w:ascii="Arial" w:hAnsi="Arial"/>
          <w:sz w:val="18"/>
          <w:szCs w:val="18"/>
        </w:rPr>
        <w:t>2017</w:t>
      </w: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410"/>
        <w:gridCol w:w="992"/>
        <w:gridCol w:w="566"/>
        <w:gridCol w:w="568"/>
        <w:gridCol w:w="851"/>
        <w:gridCol w:w="1126"/>
        <w:gridCol w:w="8"/>
        <w:gridCol w:w="1416"/>
      </w:tblGrid>
      <w:tr w:rsidR="007251C3" w:rsidRPr="00E30CAA" w:rsidTr="00412DD5">
        <w:trPr>
          <w:cantSplit/>
          <w:trHeight w:val="312"/>
          <w:jc w:val="center"/>
        </w:trPr>
        <w:tc>
          <w:tcPr>
            <w:tcW w:w="453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7251C3" w:rsidRPr="00E30CAA" w:rsidRDefault="007251C3" w:rsidP="004D5B5B">
            <w:pPr>
              <w:pStyle w:val="Heading6"/>
              <w:jc w:val="right"/>
              <w:rPr>
                <w:rFonts w:ascii="Arial" w:hAnsi="Arial"/>
                <w:b w:val="0"/>
                <w:bCs w:val="0"/>
                <w:sz w:val="16"/>
                <w:szCs w:val="16"/>
                <w:rtl/>
                <w:lang w:val="en-GB"/>
              </w:rPr>
            </w:pPr>
            <w:r w:rsidRPr="00E30CAA">
              <w:rPr>
                <w:rFonts w:ascii="Arial" w:hAnsi="Arial"/>
                <w:b w:val="0"/>
                <w:bCs w:val="0"/>
                <w:sz w:val="16"/>
                <w:szCs w:val="16"/>
              </w:rPr>
              <w:t>Value in 1000 USD</w:t>
            </w:r>
          </w:p>
        </w:tc>
        <w:tc>
          <w:tcPr>
            <w:tcW w:w="340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E30CAA" w:rsidRDefault="007251C3" w:rsidP="004D5B5B">
            <w:pPr>
              <w:pStyle w:val="Heading6"/>
              <w:jc w:val="left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E30CAA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</w:t>
            </w:r>
          </w:p>
        </w:tc>
      </w:tr>
      <w:tr w:rsidR="007251C3" w:rsidRPr="00E30CAA" w:rsidTr="00412DD5">
        <w:trPr>
          <w:cantSplit/>
          <w:trHeight w:val="312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</w:tcBorders>
            <w:vAlign w:val="center"/>
          </w:tcPr>
          <w:p w:rsidR="007251C3" w:rsidRPr="00E30CAA" w:rsidRDefault="007251C3" w:rsidP="004D5B5B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Entry Passage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E30CAA" w:rsidRDefault="007251C3" w:rsidP="004D5B5B">
            <w:pPr>
              <w:pStyle w:val="Heading8"/>
              <w:ind w:left="0"/>
              <w:jc w:val="left"/>
              <w:rPr>
                <w:rFonts w:cs="Simplified Arabic"/>
                <w:sz w:val="16"/>
              </w:rPr>
            </w:pPr>
            <w:r w:rsidRPr="00E30CAA">
              <w:rPr>
                <w:rFonts w:cs="Simplified Arabic"/>
                <w:sz w:val="16"/>
              </w:rPr>
              <w:t>Year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251C3" w:rsidRPr="00E30CAA" w:rsidRDefault="007251C3" w:rsidP="004D5B5B">
            <w:pPr>
              <w:pStyle w:val="Heading8"/>
              <w:bidi/>
              <w:ind w:left="0"/>
              <w:jc w:val="left"/>
              <w:rPr>
                <w:rFonts w:cs="Simplified Arabic"/>
                <w:sz w:val="16"/>
                <w:rtl/>
              </w:rPr>
            </w:pPr>
            <w:r w:rsidRPr="00E30CAA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</w:tcBorders>
            <w:vAlign w:val="center"/>
          </w:tcPr>
          <w:p w:rsidR="007251C3" w:rsidRPr="00E30CAA" w:rsidRDefault="007251C3" w:rsidP="004D5B5B">
            <w:pPr>
              <w:pStyle w:val="Heading6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مركز العبور</w:t>
            </w:r>
          </w:p>
        </w:tc>
      </w:tr>
      <w:tr w:rsidR="007251C3" w:rsidRPr="00E30CAA" w:rsidTr="00412DD5">
        <w:trPr>
          <w:cantSplit/>
          <w:trHeight w:val="312"/>
          <w:jc w:val="center"/>
        </w:trPr>
        <w:tc>
          <w:tcPr>
            <w:tcW w:w="2410" w:type="dxa"/>
            <w:vMerge/>
            <w:vAlign w:val="center"/>
          </w:tcPr>
          <w:p w:rsidR="007251C3" w:rsidRPr="00E30CAA" w:rsidRDefault="007251C3" w:rsidP="004D5B5B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E30CAA" w:rsidRDefault="00FF5080" w:rsidP="004D5B5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2017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right w:val="nil"/>
            </w:tcBorders>
            <w:vAlign w:val="center"/>
          </w:tcPr>
          <w:p w:rsidR="007251C3" w:rsidRPr="00E30CAA" w:rsidRDefault="00FF5080" w:rsidP="00FF508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2016</w:t>
            </w:r>
          </w:p>
        </w:tc>
        <w:tc>
          <w:tcPr>
            <w:tcW w:w="1416" w:type="dxa"/>
            <w:vMerge/>
            <w:vAlign w:val="center"/>
          </w:tcPr>
          <w:p w:rsidR="007251C3" w:rsidRPr="00E30CAA" w:rsidRDefault="007251C3" w:rsidP="004D5B5B">
            <w:pPr>
              <w:rPr>
                <w:sz w:val="16"/>
                <w:szCs w:val="16"/>
                <w:rtl/>
              </w:rPr>
            </w:pPr>
          </w:p>
        </w:tc>
      </w:tr>
      <w:tr w:rsidR="007251C3" w:rsidRPr="00E30CAA" w:rsidTr="00412DD5">
        <w:trPr>
          <w:cantSplit/>
          <w:trHeight w:val="312"/>
          <w:jc w:val="center"/>
        </w:trPr>
        <w:tc>
          <w:tcPr>
            <w:tcW w:w="2410" w:type="dxa"/>
            <w:vMerge/>
            <w:tcBorders>
              <w:bottom w:val="nil"/>
            </w:tcBorders>
            <w:vAlign w:val="center"/>
          </w:tcPr>
          <w:p w:rsidR="007251C3" w:rsidRPr="00E30CAA" w:rsidRDefault="007251C3" w:rsidP="004D5B5B">
            <w:pPr>
              <w:pStyle w:val="Heading6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E30CAA" w:rsidRDefault="007251C3" w:rsidP="004D5B5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7251C3" w:rsidRPr="00E30CAA" w:rsidRDefault="007251C3" w:rsidP="004D5B5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51C3" w:rsidRPr="00E30CAA" w:rsidRDefault="007251C3" w:rsidP="004D5B5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7251C3" w:rsidRPr="00E30CAA" w:rsidRDefault="007251C3" w:rsidP="004D5B5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7251C3" w:rsidRPr="00E30CAA" w:rsidRDefault="007251C3" w:rsidP="004D5B5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الصادرات</w:t>
            </w:r>
          </w:p>
          <w:p w:rsidR="007251C3" w:rsidRPr="00E30CAA" w:rsidRDefault="007251C3" w:rsidP="004D5B5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Exports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7251C3" w:rsidRPr="00E30CAA" w:rsidRDefault="007251C3" w:rsidP="004D5B5B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z w:val="16"/>
                <w:szCs w:val="16"/>
                <w:rtl/>
              </w:rPr>
              <w:t>الواردات</w:t>
            </w:r>
          </w:p>
          <w:p w:rsidR="007251C3" w:rsidRPr="00E30CAA" w:rsidRDefault="007251C3" w:rsidP="004D5B5B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Imports</w:t>
            </w:r>
          </w:p>
        </w:tc>
        <w:tc>
          <w:tcPr>
            <w:tcW w:w="1416" w:type="dxa"/>
            <w:vMerge/>
            <w:tcBorders>
              <w:bottom w:val="nil"/>
            </w:tcBorders>
            <w:vAlign w:val="center"/>
          </w:tcPr>
          <w:p w:rsidR="007251C3" w:rsidRPr="00E30CAA" w:rsidRDefault="007251C3" w:rsidP="004D5B5B">
            <w:pPr>
              <w:rPr>
                <w:sz w:val="16"/>
                <w:szCs w:val="16"/>
                <w:rtl/>
              </w:rPr>
            </w:pPr>
          </w:p>
        </w:tc>
      </w:tr>
      <w:tr w:rsidR="00A121A2" w:rsidRPr="00E30CAA" w:rsidTr="00A121A2">
        <w:trPr>
          <w:cantSplit/>
          <w:trHeight w:val="284"/>
          <w:jc w:val="center"/>
        </w:trPr>
        <w:tc>
          <w:tcPr>
            <w:tcW w:w="2410" w:type="dxa"/>
            <w:tcBorders>
              <w:top w:val="single" w:sz="4" w:space="0" w:color="auto"/>
              <w:bottom w:val="nil"/>
            </w:tcBorders>
            <w:vAlign w:val="center"/>
          </w:tcPr>
          <w:p w:rsidR="00A121A2" w:rsidRPr="00E30CAA" w:rsidRDefault="00A121A2" w:rsidP="004D5B5B">
            <w:pPr>
              <w:pStyle w:val="Heading8"/>
              <w:ind w:left="0" w:right="0"/>
              <w:jc w:val="left"/>
              <w:rPr>
                <w:sz w:val="16"/>
              </w:rPr>
            </w:pPr>
            <w:r w:rsidRPr="00E30CAA">
              <w:rPr>
                <w:sz w:val="16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bidi w:val="0"/>
              <w:rPr>
                <w:rFonts w:ascii="Calibri" w:hAnsi="Calibri"/>
                <w:sz w:val="22"/>
                <w:szCs w:val="22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</w:rPr>
              <w:t>1,064,884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</w:rPr>
              <w:t>5,853,850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926,499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5,363,768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121A2" w:rsidRPr="00E30CAA" w:rsidRDefault="00A121A2" w:rsidP="004D5B5B">
            <w:pPr>
              <w:pStyle w:val="Heading7"/>
              <w:jc w:val="right"/>
              <w:rPr>
                <w:rFonts w:cs="Simplified Arabic"/>
                <w:sz w:val="16"/>
              </w:rPr>
            </w:pPr>
            <w:r w:rsidRPr="00E30CAA">
              <w:rPr>
                <w:rFonts w:cs="Simplified Arabic"/>
                <w:sz w:val="16"/>
                <w:rtl/>
              </w:rPr>
              <w:t xml:space="preserve">المجموع </w:t>
            </w:r>
          </w:p>
        </w:tc>
      </w:tr>
      <w:tr w:rsidR="00A121A2" w:rsidRPr="00E30CAA" w:rsidTr="00A121A2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A121A2" w:rsidRPr="00E30CAA" w:rsidRDefault="00A121A2" w:rsidP="004D5B5B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</w:pPr>
            <w:r w:rsidRPr="00E30CAA">
              <w:rPr>
                <w:rFonts w:ascii="Arial" w:hAnsi="Arial" w:cs="Arial"/>
                <w:snapToGrid w:val="0"/>
                <w:sz w:val="16"/>
                <w:szCs w:val="16"/>
                <w:lang w:val="en-GB"/>
              </w:rPr>
              <w:t>Karm Abu-Salem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8,345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365,358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  <w:rtl/>
              </w:rPr>
              <w:t>4,246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  <w:rtl/>
              </w:rPr>
              <w:t>455,577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121A2" w:rsidRPr="00E30CAA" w:rsidRDefault="00A121A2" w:rsidP="004D5B5B">
            <w:pPr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E30CAA">
              <w:rPr>
                <w:rFonts w:ascii="Arial" w:hAnsi="Arial" w:hint="cs"/>
                <w:snapToGrid w:val="0"/>
                <w:sz w:val="16"/>
                <w:szCs w:val="16"/>
                <w:rtl/>
              </w:rPr>
              <w:t>كرم ابوسالم</w:t>
            </w:r>
          </w:p>
        </w:tc>
      </w:tr>
      <w:tr w:rsidR="00A121A2" w:rsidRPr="00E30CAA" w:rsidTr="00A121A2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A121A2" w:rsidRPr="00E30CAA" w:rsidRDefault="00A121A2" w:rsidP="004D5B5B">
            <w:pPr>
              <w:bidi w:val="0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E30CAA">
              <w:rPr>
                <w:rFonts w:ascii="Arial" w:hAnsi="Arial" w:cs="Arial"/>
                <w:snapToGrid w:val="0"/>
                <w:sz w:val="16"/>
                <w:szCs w:val="16"/>
              </w:rPr>
              <w:t>Al karamah (Commerce)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158,948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322,082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  <w:rtl/>
              </w:rPr>
              <w:t>132,172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  <w:rtl/>
              </w:rPr>
              <w:t>225,598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121A2" w:rsidRPr="00E30CAA" w:rsidRDefault="00A121A2" w:rsidP="004D5B5B">
            <w:pPr>
              <w:rPr>
                <w:rFonts w:ascii="Arial" w:hAnsi="Arial"/>
                <w:snapToGrid w:val="0"/>
                <w:sz w:val="16"/>
                <w:szCs w:val="16"/>
              </w:rPr>
            </w:pPr>
            <w:r w:rsidRPr="00E30CAA">
              <w:rPr>
                <w:rFonts w:ascii="Arial" w:hAnsi="Arial"/>
                <w:snapToGrid w:val="0"/>
                <w:sz w:val="16"/>
                <w:szCs w:val="16"/>
                <w:rtl/>
              </w:rPr>
              <w:t>الكرامة (التجاري)</w:t>
            </w:r>
          </w:p>
        </w:tc>
      </w:tr>
      <w:tr w:rsidR="00A121A2" w:rsidRPr="00E30CAA" w:rsidTr="00A121A2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A121A2" w:rsidRPr="00E30CAA" w:rsidRDefault="00A121A2" w:rsidP="00C3141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snapToGrid w:val="0"/>
                <w:sz w:val="16"/>
                <w:szCs w:val="16"/>
              </w:rPr>
              <w:t>Networks &amp; Pipe Lines</w:t>
            </w:r>
            <w:r w:rsidRPr="00E30CAA">
              <w:rPr>
                <w:rFonts w:ascii="Arial" w:hAnsi="Arial" w:cs="Arial"/>
                <w:snapToGrid w:val="0"/>
                <w:sz w:val="16"/>
                <w:szCs w:val="16"/>
                <w:rtl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603,651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8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  <w:rtl/>
              </w:rPr>
              <w:t>638,136</w:t>
            </w:r>
          </w:p>
        </w:tc>
        <w:tc>
          <w:tcPr>
            <w:tcW w:w="1424" w:type="dxa"/>
            <w:gridSpan w:val="2"/>
            <w:tcBorders>
              <w:top w:val="nil"/>
              <w:bottom w:val="nil"/>
            </w:tcBorders>
            <w:vAlign w:val="center"/>
          </w:tcPr>
          <w:p w:rsidR="00A121A2" w:rsidRPr="00E30CAA" w:rsidRDefault="00A121A2" w:rsidP="00C3141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napToGrid w:val="0"/>
                <w:sz w:val="16"/>
                <w:szCs w:val="16"/>
                <w:rtl/>
              </w:rPr>
              <w:t>خطوط وشبكات</w:t>
            </w:r>
            <w:r w:rsidRPr="00E30CAA">
              <w:rPr>
                <w:rFonts w:ascii="Arial" w:hAnsi="Arial" w:hint="cs"/>
                <w:snapToGrid w:val="0"/>
                <w:sz w:val="16"/>
                <w:szCs w:val="16"/>
                <w:rtl/>
              </w:rPr>
              <w:t>*</w:t>
            </w:r>
          </w:p>
        </w:tc>
      </w:tr>
      <w:tr w:rsidR="00A121A2" w:rsidRPr="00E30CAA" w:rsidTr="00A121A2">
        <w:trPr>
          <w:cantSplit/>
          <w:trHeight w:val="284"/>
          <w:jc w:val="center"/>
        </w:trPr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A121A2" w:rsidRPr="00E30CAA" w:rsidRDefault="00A121A2" w:rsidP="00C3141C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snapToGrid w:val="0"/>
                <w:sz w:val="16"/>
                <w:szCs w:val="16"/>
              </w:rPr>
              <w:t>Undefined</w:t>
            </w:r>
            <w:r w:rsidRPr="00E30CAA">
              <w:rPr>
                <w:rFonts w:ascii="Arial" w:hAnsi="Arial" w:cs="Arial"/>
                <w:snapToGrid w:val="0"/>
                <w:sz w:val="16"/>
                <w:szCs w:val="16"/>
                <w:rtl/>
              </w:rPr>
              <w:t>**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897,591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4,562,759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  <w:rtl/>
              </w:rPr>
              <w:t>790,081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121A2" w:rsidRPr="00E30CAA" w:rsidRDefault="00A121A2" w:rsidP="00A121A2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  <w:rtl/>
              </w:rPr>
              <w:t>4,044,457</w:t>
            </w:r>
          </w:p>
        </w:tc>
        <w:tc>
          <w:tcPr>
            <w:tcW w:w="14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A121A2" w:rsidRPr="00E30CAA" w:rsidRDefault="00A121A2" w:rsidP="00C3141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hAnsi="Arial"/>
                <w:snapToGrid w:val="0"/>
                <w:sz w:val="16"/>
                <w:szCs w:val="16"/>
                <w:rtl/>
              </w:rPr>
              <w:t>غير محدد</w:t>
            </w:r>
            <w:r w:rsidRPr="00E30CAA">
              <w:rPr>
                <w:rFonts w:ascii="Arial" w:hAnsi="Arial" w:hint="cs"/>
                <w:snapToGrid w:val="0"/>
                <w:sz w:val="16"/>
                <w:szCs w:val="16"/>
                <w:rtl/>
              </w:rPr>
              <w:t>**</w:t>
            </w:r>
          </w:p>
        </w:tc>
      </w:tr>
      <w:tr w:rsidR="00A121A2" w:rsidRPr="00E30CAA" w:rsidTr="00C81B10">
        <w:trPr>
          <w:cantSplit/>
          <w:trHeight w:hRule="exact" w:val="558"/>
          <w:jc w:val="center"/>
        </w:trPr>
        <w:tc>
          <w:tcPr>
            <w:tcW w:w="39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21A2" w:rsidRPr="00E30CAA" w:rsidRDefault="00C3141C" w:rsidP="004D5B5B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Times New Roman"/>
                <w:sz w:val="16"/>
                <w:szCs w:val="16"/>
              </w:rPr>
              <w:t>-</w:t>
            </w:r>
            <w:r w:rsidR="000D3D89" w:rsidRPr="00E30CAA">
              <w:rPr>
                <w:rFonts w:ascii="Arial" w:hAnsi="Arial" w:cs="Times New Roman"/>
                <w:sz w:val="16"/>
                <w:szCs w:val="16"/>
              </w:rPr>
              <w:t>:</w:t>
            </w:r>
            <w:r w:rsidR="005713BF" w:rsidRPr="005F4E5A">
              <w:rPr>
                <w:rFonts w:ascii="Arial" w:hAnsi="Arial" w:cs="Arial"/>
                <w:sz w:val="16"/>
                <w:szCs w:val="16"/>
              </w:rPr>
              <w:t xml:space="preserve"> Data excluded those parts of Jerusalem which were annexed by Israeli Occupation in1967</w:t>
            </w:r>
            <w:r w:rsidR="005713BF" w:rsidRPr="005F4E5A">
              <w:rPr>
                <w:rFonts w:ascii="Arial" w:hAnsi="Arial" w:cs="Arial"/>
                <w:sz w:val="16"/>
                <w:szCs w:val="16"/>
                <w:rtl/>
              </w:rPr>
              <w:t>.</w:t>
            </w:r>
            <w:r w:rsidR="005713BF" w:rsidRPr="003C1D7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A121A2" w:rsidRPr="00E30CAA" w:rsidRDefault="00A121A2" w:rsidP="004D5B5B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121A2" w:rsidRPr="00B74063" w:rsidRDefault="00C3141C" w:rsidP="00D61F3F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74063">
              <w:rPr>
                <w:rFonts w:ascii="Simplified Arabic" w:hAnsi="Simplified Arabic"/>
                <w:sz w:val="16"/>
                <w:szCs w:val="16"/>
              </w:rPr>
              <w:t>-</w:t>
            </w:r>
            <w:r w:rsidR="0056512B" w:rsidRPr="00B74063">
              <w:rPr>
                <w:rFonts w:ascii="Simplified Arabic" w:hAnsi="Simplified Arabic"/>
                <w:sz w:val="16"/>
                <w:szCs w:val="16"/>
                <w:rtl/>
              </w:rPr>
              <w:t>: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</w:tr>
      <w:tr w:rsidR="00A121A2" w:rsidRPr="00E30CAA" w:rsidTr="00C81B10">
        <w:trPr>
          <w:cantSplit/>
          <w:trHeight w:hRule="exact" w:val="340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B74063">
            <w:pPr>
              <w:bidi w:val="0"/>
              <w:rPr>
                <w:rFonts w:ascii="Arial" w:eastAsia="Arial Unicode MS" w:hAnsi="Arial"/>
                <w:noProof w:val="0"/>
                <w:sz w:val="16"/>
                <w:szCs w:val="16"/>
                <w:lang w:eastAsia="ar-SA"/>
              </w:rPr>
            </w:pPr>
            <w:r w:rsidRPr="00E30CAA">
              <w:rPr>
                <w:rFonts w:ascii="Arial" w:eastAsia="Arial Unicode MS" w:hAnsi="Arial"/>
                <w:noProof w:val="0"/>
                <w:sz w:val="16"/>
                <w:szCs w:val="16"/>
                <w:lang w:eastAsia="ar-SA"/>
              </w:rPr>
              <w:t>*Includ</w:t>
            </w:r>
            <w:r w:rsidR="00885032" w:rsidRPr="00E30CAA">
              <w:rPr>
                <w:rFonts w:ascii="Arial" w:eastAsia="Arial Unicode MS" w:hAnsi="Arial"/>
                <w:noProof w:val="0"/>
                <w:sz w:val="16"/>
                <w:szCs w:val="16"/>
                <w:lang w:eastAsia="ar-SA"/>
              </w:rPr>
              <w:t>es</w:t>
            </w:r>
            <w:r w:rsidRPr="00E30CAA">
              <w:rPr>
                <w:rFonts w:ascii="Arial" w:eastAsia="Arial Unicode MS" w:hAnsi="Arial"/>
                <w:noProof w:val="0"/>
                <w:sz w:val="16"/>
                <w:szCs w:val="16"/>
                <w:lang w:eastAsia="ar-SA"/>
              </w:rPr>
              <w:t xml:space="preserve"> Water and Electricity to Palestine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B74063" w:rsidRDefault="00A121A2" w:rsidP="00B74063">
            <w:pPr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/>
              </w:rPr>
            </w:pPr>
            <w:r w:rsidRPr="00B74063">
              <w:rPr>
                <w:rFonts w:ascii="Simplified Arabic" w:hAnsi="Simplified Arabic"/>
                <w:noProof w:val="0"/>
                <w:sz w:val="16"/>
                <w:szCs w:val="16"/>
                <w:rtl/>
                <w:lang w:val="en-GB"/>
              </w:rPr>
              <w:t>* تشمل المياه والتيار الكهربائي إلى فلسطين.</w:t>
            </w:r>
          </w:p>
        </w:tc>
      </w:tr>
      <w:tr w:rsidR="00A121A2" w:rsidRPr="00E30CAA" w:rsidTr="00C81B10">
        <w:trPr>
          <w:cantSplit/>
          <w:trHeight w:hRule="exact" w:val="340"/>
          <w:jc w:val="center"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B7406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30CAA">
              <w:rPr>
                <w:rFonts w:ascii="Arial" w:hAnsi="Arial" w:cs="Arial"/>
                <w:noProof w:val="0"/>
                <w:sz w:val="16"/>
                <w:szCs w:val="16"/>
              </w:rPr>
              <w:t>** Include</w:t>
            </w:r>
            <w:r w:rsidR="00885032" w:rsidRPr="00E30CAA">
              <w:rPr>
                <w:rFonts w:ascii="Arial" w:hAnsi="Arial" w:cs="Arial"/>
                <w:noProof w:val="0"/>
                <w:sz w:val="16"/>
                <w:szCs w:val="16"/>
              </w:rPr>
              <w:t>s</w:t>
            </w:r>
            <w:r w:rsidRPr="00E30CAA">
              <w:rPr>
                <w:rFonts w:ascii="Arial" w:hAnsi="Arial" w:cs="Arial"/>
                <w:noProof w:val="0"/>
                <w:sz w:val="16"/>
                <w:szCs w:val="16"/>
              </w:rPr>
              <w:t xml:space="preserve"> Trade Transaction between the West Bank and Israel.</w:t>
            </w:r>
          </w:p>
          <w:p w:rsidR="00A121A2" w:rsidRPr="00E30CAA" w:rsidRDefault="00A121A2" w:rsidP="004D5B5B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  <w:p w:rsidR="00A121A2" w:rsidRPr="00E30CAA" w:rsidRDefault="00A121A2" w:rsidP="004D5B5B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B74063" w:rsidRDefault="00A121A2" w:rsidP="00B74063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B74063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** يغطي التبادل التجاري بين الضفة الغربية وإسرائيل.</w:t>
            </w:r>
          </w:p>
        </w:tc>
      </w:tr>
    </w:tbl>
    <w:p w:rsidR="005E22FE" w:rsidRPr="00E30CAA" w:rsidRDefault="005E22FE" w:rsidP="004D5B5B">
      <w:pPr>
        <w:bidi w:val="0"/>
        <w:rPr>
          <w:rFonts w:ascii="Arial" w:hAnsi="Arial" w:cs="Arial"/>
          <w:noProof w:val="0"/>
          <w:sz w:val="14"/>
          <w:szCs w:val="14"/>
        </w:rPr>
        <w:sectPr w:rsidR="005E22FE" w:rsidRPr="00E30CAA" w:rsidSect="00423C36">
          <w:headerReference w:type="default" r:id="rId17"/>
          <w:footerReference w:type="even" r:id="rId18"/>
          <w:footerReference w:type="default" r:id="rId19"/>
          <w:endnotePr>
            <w:numFmt w:val="lowerLetter"/>
          </w:endnotePr>
          <w:pgSz w:w="9639" w:h="13608"/>
          <w:pgMar w:top="1134" w:right="1134" w:bottom="1134" w:left="1134" w:header="680" w:footer="680" w:gutter="0"/>
          <w:pgNumType w:start="239"/>
          <w:cols w:space="720"/>
          <w:bidi/>
          <w:rtlGutter/>
        </w:sectPr>
      </w:pPr>
    </w:p>
    <w:tbl>
      <w:tblPr>
        <w:tblW w:w="7937" w:type="dxa"/>
        <w:jc w:val="center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968"/>
        <w:gridCol w:w="3969"/>
      </w:tblGrid>
      <w:tr w:rsidR="00A121A2" w:rsidRPr="00E30CAA" w:rsidTr="00C81B10">
        <w:trPr>
          <w:cantSplit/>
          <w:trHeight w:hRule="exact" w:val="340"/>
          <w:jc w:val="center"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4D5B5B">
            <w:pPr>
              <w:bidi w:val="0"/>
              <w:rPr>
                <w:rFonts w:ascii="Arial" w:hAnsi="Arial" w:cs="Arial"/>
                <w:noProof w:val="0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21A2" w:rsidRPr="00E30CAA" w:rsidRDefault="00A121A2" w:rsidP="00CF57BE">
            <w:pPr>
              <w:rPr>
                <w:rFonts w:ascii="Simplified Arabic" w:hAnsi="Simplified Arabic"/>
                <w:noProof w:val="0"/>
                <w:sz w:val="14"/>
                <w:szCs w:val="14"/>
              </w:rPr>
            </w:pPr>
          </w:p>
        </w:tc>
      </w:tr>
    </w:tbl>
    <w:p w:rsidR="00C367B7" w:rsidRPr="00E30CAA" w:rsidRDefault="00C367B7" w:rsidP="00C3141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اجمالي قيمة </w:t>
      </w:r>
      <w:r w:rsidRPr="00E30CAA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="00511F8D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95118D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C6CF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 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="00170A9E" w:rsidRPr="00E30CAA">
        <w:rPr>
          <w:rFonts w:ascii="Simplified Arabic" w:hAnsi="Simplified Arabic" w:hint="cs"/>
          <w:b/>
          <w:bCs/>
          <w:sz w:val="18"/>
          <w:szCs w:val="18"/>
          <w:rtl/>
        </w:rPr>
        <w:t>الفئات الاقتصادية الواسعة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لعامي </w:t>
      </w:r>
      <w:r w:rsidR="00B477C7" w:rsidRPr="00E30CAA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="00D0181D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, </w:t>
      </w:r>
      <w:r w:rsidR="00B477C7" w:rsidRPr="00E30CAA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C367B7" w:rsidRPr="00E30CAA" w:rsidRDefault="00C367B7" w:rsidP="00C3141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E30CAA">
        <w:rPr>
          <w:rFonts w:ascii="Arial" w:hAnsi="Arial" w:cs="Arial"/>
          <w:sz w:val="18"/>
          <w:szCs w:val="18"/>
        </w:rPr>
        <w:t>Total Value of</w:t>
      </w:r>
      <w:r w:rsidR="008F7BD3" w:rsidRPr="00E30CAA">
        <w:rPr>
          <w:rFonts w:ascii="Arial" w:hAnsi="Arial" w:cs="Arial"/>
          <w:sz w:val="18"/>
          <w:szCs w:val="18"/>
        </w:rPr>
        <w:t xml:space="preserve"> Registered</w:t>
      </w:r>
      <w:r w:rsidRPr="00E30CAA">
        <w:rPr>
          <w:rFonts w:ascii="Arial" w:hAnsi="Arial" w:cs="Arial"/>
          <w:sz w:val="18"/>
          <w:szCs w:val="18"/>
        </w:rPr>
        <w:t xml:space="preserve"> Imports and Exports</w:t>
      </w:r>
      <w:r w:rsidR="0095118D" w:rsidRPr="00E30CAA">
        <w:rPr>
          <w:rFonts w:ascii="Arial" w:hAnsi="Arial" w:cs="Arial"/>
          <w:sz w:val="18"/>
          <w:szCs w:val="18"/>
        </w:rPr>
        <w:t xml:space="preserve"> of Goods</w:t>
      </w:r>
      <w:r w:rsidR="00AC6CF1" w:rsidRPr="00E30CAA">
        <w:rPr>
          <w:rFonts w:ascii="Arial" w:hAnsi="Arial" w:cs="Arial"/>
          <w:sz w:val="18"/>
          <w:szCs w:val="18"/>
        </w:rPr>
        <w:t xml:space="preserve"> in Palestine </w:t>
      </w:r>
      <w:r w:rsidRPr="00E30CAA">
        <w:rPr>
          <w:rFonts w:ascii="Arial" w:hAnsi="Arial" w:cs="Arial"/>
          <w:sz w:val="18"/>
          <w:szCs w:val="18"/>
        </w:rPr>
        <w:t xml:space="preserve">by Broad Economic Categories </w:t>
      </w:r>
      <w:r w:rsidR="00B477C7" w:rsidRPr="00E30CAA">
        <w:rPr>
          <w:rFonts w:ascii="Arial" w:hAnsi="Arial" w:cs="Arial" w:hint="cs"/>
          <w:sz w:val="18"/>
          <w:szCs w:val="18"/>
          <w:rtl/>
        </w:rPr>
        <w:t>2016</w:t>
      </w:r>
      <w:r w:rsidR="00D0181D" w:rsidRPr="00E30CAA">
        <w:rPr>
          <w:rFonts w:ascii="Arial" w:hAnsi="Arial" w:cs="Arial"/>
          <w:sz w:val="18"/>
          <w:szCs w:val="18"/>
        </w:rPr>
        <w:t>,</w:t>
      </w:r>
      <w:r w:rsidRPr="00E30CAA">
        <w:rPr>
          <w:rFonts w:ascii="Arial" w:hAnsi="Arial" w:cs="Arial"/>
          <w:sz w:val="18"/>
          <w:szCs w:val="18"/>
        </w:rPr>
        <w:t xml:space="preserve"> </w:t>
      </w:r>
      <w:r w:rsidR="00B477C7" w:rsidRPr="00E30CAA">
        <w:rPr>
          <w:rFonts w:ascii="Arial" w:hAnsi="Arial" w:cs="Arial" w:hint="cs"/>
          <w:sz w:val="18"/>
          <w:szCs w:val="18"/>
          <w:rtl/>
        </w:rPr>
        <w:t>2017</w:t>
      </w:r>
    </w:p>
    <w:p w:rsidR="002B34F5" w:rsidRPr="00E30CAA" w:rsidRDefault="002B34F5" w:rsidP="002B34F5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45"/>
        <w:gridCol w:w="3662"/>
        <w:gridCol w:w="1114"/>
        <w:gridCol w:w="1114"/>
        <w:gridCol w:w="743"/>
        <w:gridCol w:w="371"/>
        <w:gridCol w:w="966"/>
        <w:gridCol w:w="2970"/>
        <w:gridCol w:w="889"/>
      </w:tblGrid>
      <w:tr w:rsidR="00763BE6" w:rsidRPr="00E30CAA" w:rsidTr="00BE4EDE">
        <w:trPr>
          <w:trHeight w:val="312"/>
          <w:jc w:val="center"/>
        </w:trPr>
        <w:tc>
          <w:tcPr>
            <w:tcW w:w="7278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E30CAA" w:rsidRDefault="00763BE6" w:rsidP="00A45F81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5196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E30CAA" w:rsidRDefault="00763BE6" w:rsidP="00A45F81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E30CAA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E30CAA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763BE6" w:rsidRPr="00E30CAA" w:rsidTr="00BE4EDE">
        <w:trPr>
          <w:trHeight w:val="312"/>
          <w:jc w:val="center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E30CAA" w:rsidRDefault="00763BE6" w:rsidP="00A45F81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E30CAA" w:rsidRDefault="00763BE6" w:rsidP="00A45F81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E30CAA" w:rsidRDefault="00763BE6" w:rsidP="00A45F81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3BE6" w:rsidRPr="00E30CAA" w:rsidRDefault="00763BE6" w:rsidP="00A45F81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E30CAA" w:rsidRDefault="00763BE6" w:rsidP="00A45F81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3BE6" w:rsidRPr="00E30CAA" w:rsidRDefault="00763BE6" w:rsidP="00A45F81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3BE6" w:rsidRPr="00E30CAA" w:rsidRDefault="00763BE6" w:rsidP="00A45F81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3BE6" w:rsidRPr="00E30CAA" w:rsidRDefault="00763BE6" w:rsidP="00A45F81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BE4EDE" w:rsidRPr="00E30CAA" w:rsidTr="00BE4EDE">
        <w:trPr>
          <w:trHeight w:val="312"/>
          <w:jc w:val="center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EDE" w:rsidRPr="00E30CAA" w:rsidRDefault="00BE4EDE" w:rsidP="00A45F81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EDE" w:rsidRPr="00E30CAA" w:rsidRDefault="00BE4EDE" w:rsidP="00A45F81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4EDE" w:rsidRPr="00E30CAA" w:rsidRDefault="00BE4EDE" w:rsidP="00A45F81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E30CAA">
              <w:rPr>
                <w:rFonts w:ascii="Arial" w:eastAsia="Arial Unicode MS" w:hAnsi="Arial"/>
                <w:sz w:val="16"/>
                <w:szCs w:val="16"/>
              </w:rPr>
              <w:t>2017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4EDE" w:rsidRPr="00E30CAA" w:rsidRDefault="00BE4EDE" w:rsidP="0058642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E30CAA">
              <w:rPr>
                <w:rFonts w:ascii="Arial" w:eastAsia="Arial Unicode MS" w:hAnsi="Arial"/>
                <w:sz w:val="16"/>
                <w:szCs w:val="16"/>
              </w:rPr>
              <w:t>2016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4EDE" w:rsidRPr="00E30CAA" w:rsidRDefault="00BE4EDE" w:rsidP="00A45F81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E30CAA">
              <w:rPr>
                <w:rFonts w:ascii="Arial" w:eastAsia="Arial Unicode MS" w:hAnsi="Arial"/>
                <w:sz w:val="16"/>
                <w:szCs w:val="16"/>
              </w:rPr>
              <w:t>2017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E4EDE" w:rsidRPr="00E30CAA" w:rsidRDefault="00BE4EDE" w:rsidP="0058642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E30CAA">
              <w:rPr>
                <w:rFonts w:ascii="Arial" w:eastAsia="Arial Unicode MS" w:hAnsi="Arial"/>
                <w:sz w:val="16"/>
                <w:szCs w:val="16"/>
              </w:rPr>
              <w:t>2016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EDE" w:rsidRPr="00E30CAA" w:rsidRDefault="00BE4EDE" w:rsidP="00A45F81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EDE" w:rsidRPr="00E30CAA" w:rsidRDefault="00BE4EDE" w:rsidP="00A45F81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C34341">
            <w:pPr>
              <w:bidi w:val="0"/>
              <w:ind w:firstLineChars="100" w:firstLine="16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</w:rPr>
              <w:t>1,064,88</w:t>
            </w:r>
            <w:r w:rsidR="00C3434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926,499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2" w:firstLine="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</w:rPr>
              <w:t>5,853,850</w:t>
            </w:r>
          </w:p>
        </w:tc>
        <w:tc>
          <w:tcPr>
            <w:tcW w:w="966" w:type="dxa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2" w:firstLine="1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5,363,768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Food and beverages primary mainly for industry.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7,499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10,201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237,642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265,386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في أشكالها الأولية للصناعة.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Food and beverages primary mainly for household consumption.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110,519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94,744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251,452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234,482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في أشكالها الأولية للاستهلاك النهائي.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Food and beverages processed mainly for industry.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3,564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1,586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140,585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123,344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المعالجة أساساً للصناعة.</w:t>
            </w: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Food and beverages processed mainly for household consumption.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110,971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110,172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589,891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533,678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الأغذية والمشروبات المعالجة أساساً للاستهلاك النهائي.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Industrial supplies n.e.s primary.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76,701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48,313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98,147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93,717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منتجات صناعية في أشكالها الأولية غ.م.أ.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Industrial supplies n.e.s processed.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451,549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388,200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1,592,404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1,450,463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منتجات صناعية معالجة غ.م.أ.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Fuels and lubricants, primary.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985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832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أولية.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Fuels and lubricants, processed for motor spirit.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992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1,513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473,287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392,864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معالجة لمحركات النفاثات.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  <w:tc>
          <w:tcPr>
            <w:tcW w:w="3662" w:type="dxa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Fuels and lubricants, processed for other uses.</w:t>
            </w:r>
          </w:p>
        </w:tc>
        <w:tc>
          <w:tcPr>
            <w:tcW w:w="1114" w:type="dxa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1,622</w:t>
            </w:r>
          </w:p>
        </w:tc>
        <w:tc>
          <w:tcPr>
            <w:tcW w:w="111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1,951</w:t>
            </w:r>
          </w:p>
        </w:tc>
        <w:tc>
          <w:tcPr>
            <w:tcW w:w="1114" w:type="dxa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653,801</w:t>
            </w:r>
          </w:p>
        </w:tc>
        <w:tc>
          <w:tcPr>
            <w:tcW w:w="966" w:type="dxa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678,835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وقود ومزلقات معدنية معالجة لللاستخدامات الأخرى.</w:t>
            </w:r>
          </w:p>
        </w:tc>
        <w:tc>
          <w:tcPr>
            <w:tcW w:w="889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322</w:t>
            </w:r>
          </w:p>
        </w:tc>
      </w:tr>
      <w:tr w:rsidR="00EB5FC9" w:rsidRPr="00E30CAA" w:rsidTr="00EB5FC9">
        <w:trPr>
          <w:trHeight w:val="312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662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13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Capital goods (except transport equipment).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30,855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29,703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2271A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495,286</w:t>
            </w:r>
          </w:p>
        </w:tc>
        <w:tc>
          <w:tcPr>
            <w:tcW w:w="966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390,305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السلع الرأسمالية (عدا معدات النقل).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</w:tr>
    </w:tbl>
    <w:p w:rsidR="005B0FAD" w:rsidRPr="00E30CAA" w:rsidRDefault="005B0FAD" w:rsidP="00184B7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5B0FAD" w:rsidRPr="00E30CAA" w:rsidRDefault="005B0FAD" w:rsidP="00184B70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387257" w:rsidRPr="00E30CAA" w:rsidRDefault="00387257" w:rsidP="00184B70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387257" w:rsidRPr="00E30CAA" w:rsidRDefault="00387257" w:rsidP="00184B70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C97F73" w:rsidRPr="00E30CAA" w:rsidRDefault="00C97F73" w:rsidP="00C3141C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(تابع): ا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جمالي قيمة </w:t>
      </w:r>
      <w:r w:rsidRPr="00E30CAA">
        <w:rPr>
          <w:rFonts w:ascii="Simplified Arabic" w:hAnsi="Simplified Arabic" w:hint="eastAsia"/>
          <w:b/>
          <w:bCs/>
          <w:sz w:val="18"/>
          <w:szCs w:val="18"/>
          <w:rtl/>
        </w:rPr>
        <w:t>الواردات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والصادرات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المرصودة</w:t>
      </w:r>
      <w:r w:rsidR="00432B53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للسلع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AC6CF1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في فلسطين 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>حسب الاستخدام الاقتصادي لعامي</w:t>
      </w:r>
      <w:r w:rsidR="00B955ED" w:rsidRPr="00E30CAA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E30CAA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7D3D1A" w:rsidRPr="00E30CAA">
        <w:rPr>
          <w:rFonts w:ascii="Simplified Arabic" w:hAnsi="Simplified Arabic" w:hint="cs"/>
          <w:b/>
          <w:bCs/>
          <w:sz w:val="18"/>
          <w:szCs w:val="18"/>
          <w:rtl/>
        </w:rPr>
        <w:t>2016</w:t>
      </w:r>
      <w:r w:rsidR="00B955ED"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7D3D1A" w:rsidRPr="00E30CAA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  <w:r w:rsidRPr="00E30CAA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C97F73" w:rsidRPr="00E30CAA" w:rsidRDefault="00C97F73" w:rsidP="00C3141C">
      <w:pPr>
        <w:pStyle w:val="Heading3"/>
        <w:bidi w:val="0"/>
        <w:rPr>
          <w:rFonts w:ascii="Arial" w:hAnsi="Arial" w:cs="Arial"/>
          <w:sz w:val="18"/>
          <w:szCs w:val="18"/>
        </w:rPr>
      </w:pPr>
      <w:r w:rsidRPr="00E30CAA">
        <w:rPr>
          <w:rFonts w:ascii="Arial" w:hAnsi="Arial" w:cs="Arial"/>
          <w:sz w:val="18"/>
          <w:szCs w:val="18"/>
        </w:rPr>
        <w:t>(Cont.): Total Value of Registered Imports and Exports</w:t>
      </w:r>
      <w:r w:rsidR="00432B53" w:rsidRPr="00E30CAA">
        <w:rPr>
          <w:rFonts w:ascii="Arial" w:hAnsi="Arial" w:cs="Arial"/>
          <w:sz w:val="18"/>
          <w:szCs w:val="18"/>
        </w:rPr>
        <w:t xml:space="preserve"> of Goods</w:t>
      </w:r>
      <w:r w:rsidR="00AC6CF1" w:rsidRPr="00E30CAA">
        <w:rPr>
          <w:rFonts w:ascii="Arial" w:hAnsi="Arial" w:cs="Arial"/>
          <w:sz w:val="18"/>
          <w:szCs w:val="18"/>
        </w:rPr>
        <w:t xml:space="preserve"> in Palestine</w:t>
      </w:r>
      <w:r w:rsidRPr="00E30CAA">
        <w:rPr>
          <w:rFonts w:ascii="Arial" w:hAnsi="Arial" w:cs="Arial"/>
          <w:sz w:val="18"/>
          <w:szCs w:val="18"/>
        </w:rPr>
        <w:t xml:space="preserve"> by Broad Economic Categories</w:t>
      </w:r>
      <w:r w:rsidR="00C62598" w:rsidRPr="00E30CAA">
        <w:rPr>
          <w:rFonts w:ascii="Arial" w:hAnsi="Arial" w:cs="Arial"/>
          <w:sz w:val="18"/>
          <w:szCs w:val="18"/>
        </w:rPr>
        <w:t xml:space="preserve"> for</w:t>
      </w:r>
      <w:r w:rsidRPr="00E30CAA">
        <w:rPr>
          <w:rFonts w:ascii="Arial" w:hAnsi="Arial" w:cs="Arial"/>
          <w:sz w:val="18"/>
          <w:szCs w:val="18"/>
        </w:rPr>
        <w:t xml:space="preserve"> </w:t>
      </w:r>
      <w:r w:rsidR="007D3D1A" w:rsidRPr="00E30CAA">
        <w:rPr>
          <w:rFonts w:ascii="Arial" w:hAnsi="Arial" w:cs="Arial" w:hint="cs"/>
          <w:sz w:val="18"/>
          <w:szCs w:val="18"/>
          <w:rtl/>
        </w:rPr>
        <w:t>2016</w:t>
      </w:r>
      <w:r w:rsidR="00B955ED" w:rsidRPr="00E30CAA">
        <w:rPr>
          <w:rFonts w:ascii="Arial" w:hAnsi="Arial" w:cs="Arial"/>
          <w:sz w:val="18"/>
          <w:szCs w:val="18"/>
        </w:rPr>
        <w:t>,</w:t>
      </w:r>
      <w:r w:rsidRPr="00E30CAA">
        <w:rPr>
          <w:rFonts w:ascii="Arial" w:hAnsi="Arial" w:cs="Arial"/>
          <w:sz w:val="18"/>
          <w:szCs w:val="18"/>
        </w:rPr>
        <w:t xml:space="preserve"> </w:t>
      </w:r>
      <w:r w:rsidR="007D3D1A" w:rsidRPr="00E30CAA">
        <w:rPr>
          <w:rFonts w:ascii="Arial" w:hAnsi="Arial" w:cs="Arial" w:hint="cs"/>
          <w:sz w:val="18"/>
          <w:szCs w:val="18"/>
          <w:rtl/>
        </w:rPr>
        <w:t>2017</w:t>
      </w:r>
    </w:p>
    <w:p w:rsidR="00C97F73" w:rsidRPr="00E30CAA" w:rsidRDefault="00C97F73" w:rsidP="00C97F73">
      <w:pPr>
        <w:bidi w:val="0"/>
        <w:rPr>
          <w:rFonts w:ascii="Arial" w:hAnsi="Arial" w:cs="Arial"/>
          <w:sz w:val="10"/>
          <w:szCs w:val="10"/>
        </w:rPr>
      </w:pPr>
    </w:p>
    <w:tbl>
      <w:tblPr>
        <w:tblW w:w="12487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646"/>
        <w:gridCol w:w="3666"/>
        <w:gridCol w:w="1115"/>
        <w:gridCol w:w="1115"/>
        <w:gridCol w:w="744"/>
        <w:gridCol w:w="371"/>
        <w:gridCol w:w="1116"/>
        <w:gridCol w:w="2824"/>
        <w:gridCol w:w="890"/>
      </w:tblGrid>
      <w:tr w:rsidR="00C97F73" w:rsidRPr="00E30CAA" w:rsidTr="00B0412E">
        <w:trPr>
          <w:trHeight w:val="317"/>
          <w:jc w:val="center"/>
        </w:trPr>
        <w:tc>
          <w:tcPr>
            <w:tcW w:w="7286" w:type="dxa"/>
            <w:gridSpan w:val="5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E30CAA" w:rsidRDefault="00D37E17" w:rsidP="005D79E6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E30CAA">
              <w:rPr>
                <w:rFonts w:ascii="Arial" w:hAnsi="Arial"/>
                <w:sz w:val="16"/>
                <w:szCs w:val="16"/>
              </w:rPr>
              <w:t>Value in 1000 USD</w:t>
            </w:r>
          </w:p>
        </w:tc>
        <w:tc>
          <w:tcPr>
            <w:tcW w:w="5201" w:type="dxa"/>
            <w:gridSpan w:val="4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E30CAA" w:rsidRDefault="00C97F73" w:rsidP="005D79E6">
            <w:pPr>
              <w:pStyle w:val="Heading1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E30CAA">
              <w:rPr>
                <w:rFonts w:ascii="Arial" w:hAnsi="Arial" w:hint="eastAsia"/>
                <w:b w:val="0"/>
                <w:bCs w:val="0"/>
                <w:sz w:val="16"/>
                <w:szCs w:val="16"/>
                <w:rtl/>
              </w:rPr>
              <w:t>القيمة</w:t>
            </w:r>
            <w:r w:rsidRPr="00E30CAA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بالألف دولار أمريكي</w:t>
            </w:r>
          </w:p>
        </w:tc>
      </w:tr>
      <w:tr w:rsidR="00C97F73" w:rsidRPr="00E30CAA" w:rsidTr="00B0412E">
        <w:trPr>
          <w:trHeight w:val="317"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E30CAA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Code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E30CAA" w:rsidRDefault="00C97F73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  <w:lang w:val="fr-FR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  <w:lang w:val="fr-FR"/>
              </w:rPr>
              <w:t>BEC Description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E30CAA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Exports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E30CAA" w:rsidRDefault="00C97F73" w:rsidP="00F43804">
            <w:pPr>
              <w:bidi w:val="0"/>
              <w:ind w:right="95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صادرات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E30CAA" w:rsidRDefault="00C97F73" w:rsidP="00F43804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/>
                <w:b/>
                <w:bCs/>
                <w:sz w:val="16"/>
                <w:szCs w:val="16"/>
              </w:rPr>
              <w:t>Imports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97F73" w:rsidRPr="00E30CAA" w:rsidRDefault="00C97F73" w:rsidP="00F43804">
            <w:pPr>
              <w:bidi w:val="0"/>
              <w:ind w:right="62"/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>واردات</w:t>
            </w:r>
          </w:p>
        </w:tc>
        <w:tc>
          <w:tcPr>
            <w:tcW w:w="2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97F73" w:rsidRPr="00E30CAA" w:rsidRDefault="00C97F73" w:rsidP="005D79E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E30CAA">
              <w:rPr>
                <w:rFonts w:ascii="Arial" w:hAnsi="Arial" w:hint="eastAsia"/>
                <w:b/>
                <w:bCs/>
                <w:sz w:val="16"/>
                <w:szCs w:val="16"/>
                <w:rtl/>
              </w:rPr>
              <w:t>وصف</w:t>
            </w:r>
            <w:r w:rsidRPr="00E30CAA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الاستخدام الاقتصادي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7F73" w:rsidRPr="00E30CAA" w:rsidRDefault="00C97F73" w:rsidP="005D79E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30CA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رمز الاستخدام الاقتصادي</w:t>
            </w:r>
          </w:p>
        </w:tc>
      </w:tr>
      <w:tr w:rsidR="007D3D1A" w:rsidRPr="00E30CAA" w:rsidTr="00B0412E">
        <w:trPr>
          <w:trHeight w:val="317"/>
          <w:jc w:val="center"/>
        </w:trPr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1A" w:rsidRPr="00E30CAA" w:rsidRDefault="007D3D1A" w:rsidP="005D79E6">
            <w:pPr>
              <w:bidi w:val="0"/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1A" w:rsidRPr="00E30CAA" w:rsidRDefault="007D3D1A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D3D1A" w:rsidRPr="00E30CAA" w:rsidRDefault="007D3D1A" w:rsidP="001E0D9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E30CAA">
              <w:rPr>
                <w:rFonts w:ascii="Arial" w:eastAsia="Arial Unicode MS" w:hAnsi="Arial"/>
                <w:sz w:val="16"/>
                <w:szCs w:val="16"/>
              </w:rPr>
              <w:t>2017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D3D1A" w:rsidRPr="00E30CAA" w:rsidRDefault="007D3D1A" w:rsidP="0058642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E30CAA">
              <w:rPr>
                <w:rFonts w:ascii="Arial" w:eastAsia="Arial Unicode MS" w:hAnsi="Arial"/>
                <w:sz w:val="16"/>
                <w:szCs w:val="16"/>
              </w:rPr>
              <w:t>2016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D3D1A" w:rsidRPr="00E30CAA" w:rsidRDefault="007D3D1A" w:rsidP="001E0D9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E30CAA">
              <w:rPr>
                <w:rFonts w:ascii="Arial" w:eastAsia="Arial Unicode MS" w:hAnsi="Arial"/>
                <w:sz w:val="16"/>
                <w:szCs w:val="16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D3D1A" w:rsidRPr="00E30CAA" w:rsidRDefault="007D3D1A" w:rsidP="00586424">
            <w:pPr>
              <w:bidi w:val="0"/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 w:rsidRPr="00E30CAA">
              <w:rPr>
                <w:rFonts w:ascii="Arial" w:eastAsia="Arial Unicode MS" w:hAnsi="Arial"/>
                <w:sz w:val="16"/>
                <w:szCs w:val="16"/>
              </w:rPr>
              <w:t>2016</w:t>
            </w:r>
          </w:p>
        </w:tc>
        <w:tc>
          <w:tcPr>
            <w:tcW w:w="2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1A" w:rsidRPr="00E30CAA" w:rsidRDefault="007D3D1A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D1A" w:rsidRPr="00E30CAA" w:rsidRDefault="007D3D1A" w:rsidP="005D79E6">
            <w:pPr>
              <w:bidi w:val="0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EB5FC9" w:rsidRPr="00E30CAA" w:rsidTr="00B0412E">
        <w:trPr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 xml:space="preserve">Parts and accessories of capital goods (except transport equipment).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6,947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5,674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100,332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89,063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قطع غيار ولوازم السلع الرأسمالية (عدا قطع غيار معدات النقل).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69"/>
              <w:rPr>
                <w:rFonts w:ascii="Arial" w:hAnsi="Arial" w:cs="Arial"/>
                <w:sz w:val="16"/>
                <w:szCs w:val="16"/>
                <w:rtl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</w:tr>
      <w:tr w:rsidR="00EB5FC9" w:rsidRPr="00E30CAA" w:rsidTr="00B0412E">
        <w:trPr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Transport equipment, and parts and accessories   of passenger motor cars.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211,659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136,766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وسائط النقل، قطع ومحركات وسائط النقل.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EB5FC9" w:rsidRPr="00E30CAA" w:rsidTr="00B0412E">
        <w:trPr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Transport equipment for industrial uses.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5,453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6,142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111,649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84,650</w:t>
            </w:r>
          </w:p>
        </w:tc>
        <w:tc>
          <w:tcPr>
            <w:tcW w:w="2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وسائط نقل للإسخدام الصناعي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</w:tr>
      <w:tr w:rsidR="00EB5FC9" w:rsidRPr="00E30CAA" w:rsidTr="00B0412E">
        <w:trPr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366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Transport equipment for non - industrial uses.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1115" w:type="dxa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4,166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2,606</w:t>
            </w:r>
          </w:p>
        </w:tc>
        <w:tc>
          <w:tcPr>
            <w:tcW w:w="282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وسائط نقل لغير الإستخدامات الصناعية.</w:t>
            </w:r>
          </w:p>
        </w:tc>
        <w:tc>
          <w:tcPr>
            <w:tcW w:w="8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</w:tr>
      <w:tr w:rsidR="00EB5FC9" w:rsidRPr="00E30CAA" w:rsidTr="00B0412E">
        <w:trPr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Parts and accessories of all kinds of transport  equipment.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24,933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15,721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83,974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77,654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أجزاء وملحقات وسائط النقل.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53</w:t>
            </w:r>
          </w:p>
        </w:tc>
      </w:tr>
      <w:tr w:rsidR="00EB5FC9" w:rsidRPr="00E30CAA" w:rsidTr="00B0412E">
        <w:trPr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Durable consumer goods.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75,054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66,030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180,713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176,243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سلع استهلاكية معمرة.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61</w:t>
            </w:r>
          </w:p>
        </w:tc>
      </w:tr>
      <w:tr w:rsidR="00EB5FC9" w:rsidRPr="00E30CAA" w:rsidTr="00B0412E">
        <w:trPr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 xml:space="preserve">Semi - durable consumer goods.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89,056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77,411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187,565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210,598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سلع استهلاكية شبه معمرة.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62</w:t>
            </w:r>
          </w:p>
        </w:tc>
      </w:tr>
      <w:tr w:rsidR="00EB5FC9" w:rsidRPr="00E30CAA" w:rsidTr="00B0412E">
        <w:trPr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366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Non - durable consumer goods.</w:t>
            </w:r>
          </w:p>
        </w:tc>
        <w:tc>
          <w:tcPr>
            <w:tcW w:w="1115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68,908</w:t>
            </w:r>
          </w:p>
        </w:tc>
        <w:tc>
          <w:tcPr>
            <w:tcW w:w="1115" w:type="dxa"/>
            <w:tcBorders>
              <w:top w:val="nil"/>
              <w:lef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69,125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439,895</w:t>
            </w:r>
          </w:p>
        </w:tc>
        <w:tc>
          <w:tcPr>
            <w:tcW w:w="1116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422,160</w:t>
            </w:r>
          </w:p>
        </w:tc>
        <w:tc>
          <w:tcPr>
            <w:tcW w:w="2824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سلع استهلاكية غير معمرة.</w:t>
            </w:r>
          </w:p>
        </w:tc>
        <w:tc>
          <w:tcPr>
            <w:tcW w:w="8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63</w:t>
            </w:r>
          </w:p>
        </w:tc>
      </w:tr>
      <w:tr w:rsidR="00EB5FC9" w:rsidRPr="00E30CAA" w:rsidTr="00B0412E">
        <w:trPr>
          <w:trHeight w:val="317"/>
          <w:jc w:val="center"/>
        </w:trPr>
        <w:tc>
          <w:tcPr>
            <w:tcW w:w="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bidi w:val="0"/>
              <w:ind w:left="49"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Goods n.e.s.in broad economic categories.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B0733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B07330" w:rsidRDefault="00EB5FC9" w:rsidP="00EB5FC9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07330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5FC9" w:rsidRPr="00E30CAA" w:rsidRDefault="00EB5FC9" w:rsidP="00EB5FC9">
            <w:pPr>
              <w:ind w:left="88"/>
              <w:rPr>
                <w:rFonts w:ascii="Simplified Arabic" w:hAnsi="Simplified Arabic"/>
                <w:sz w:val="16"/>
                <w:szCs w:val="16"/>
              </w:rPr>
            </w:pPr>
            <w:r w:rsidRPr="00E30CAA">
              <w:rPr>
                <w:rFonts w:ascii="Simplified Arabic" w:hAnsi="Simplified Arabic"/>
                <w:sz w:val="16"/>
                <w:szCs w:val="16"/>
                <w:rtl/>
              </w:rPr>
              <w:t>سلع أخرى غ.م.ا في التصنيف حسب الفئات الاقتصادية الواسعة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FC9" w:rsidRPr="00E30CAA" w:rsidRDefault="00EB5FC9" w:rsidP="00EB5FC9">
            <w:pPr>
              <w:ind w:left="69"/>
              <w:rPr>
                <w:rFonts w:ascii="Arial" w:hAnsi="Arial" w:cs="Arial"/>
                <w:sz w:val="16"/>
                <w:szCs w:val="16"/>
              </w:rPr>
            </w:pPr>
            <w:r w:rsidRPr="00E30C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</w:tbl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tbl>
      <w:tblPr>
        <w:tblW w:w="12474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054"/>
        <w:gridCol w:w="8420"/>
      </w:tblGrid>
      <w:tr w:rsidR="00E62351" w:rsidRPr="00B07330" w:rsidTr="00B0412E">
        <w:trPr>
          <w:cantSplit/>
          <w:trHeight w:val="312"/>
          <w:jc w:val="center"/>
        </w:trPr>
        <w:tc>
          <w:tcPr>
            <w:tcW w:w="4054" w:type="dxa"/>
          </w:tcPr>
          <w:p w:rsidR="00E62351" w:rsidRPr="00E30CAA" w:rsidRDefault="00C3141C" w:rsidP="00B07330">
            <w:pPr>
              <w:pStyle w:val="ListParagraph"/>
              <w:ind w:left="-2302" w:firstLine="2302"/>
              <w:jc w:val="right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>
              <w:rPr>
                <w:rFonts w:ascii="Arial" w:hAnsi="Arial" w:cs="Times New Roman"/>
                <w:noProof w:val="0"/>
                <w:sz w:val="16"/>
                <w:szCs w:val="16"/>
              </w:rPr>
              <w:t>-</w:t>
            </w:r>
            <w:r w:rsidR="00E62351"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:Data excluded those parts of Jerusalem which was annexed by Israeli occupation Bank in 1967.</w:t>
            </w:r>
          </w:p>
          <w:p w:rsidR="00E62351" w:rsidRPr="00E30CAA" w:rsidRDefault="00E62351" w:rsidP="00E62351">
            <w:pPr>
              <w:pStyle w:val="ListParagraph"/>
              <w:bidi w:val="0"/>
              <w:ind w:left="-2302" w:firstLine="2302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</w:p>
          <w:p w:rsidR="00E62351" w:rsidRPr="00E30CAA" w:rsidRDefault="00E62351" w:rsidP="00E62351">
            <w:pPr>
              <w:pStyle w:val="ListParagraph"/>
              <w:bidi w:val="0"/>
              <w:ind w:left="-2302" w:firstLine="2302"/>
              <w:jc w:val="lowKashida"/>
              <w:rPr>
                <w:rFonts w:ascii="Arial" w:hAnsi="Arial" w:cs="Times New Roman"/>
                <w:noProof w:val="0"/>
                <w:sz w:val="16"/>
                <w:szCs w:val="16"/>
              </w:rPr>
            </w:pP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Note: Differences in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  <w:rtl/>
              </w:rPr>
              <w:t xml:space="preserve"> </w:t>
            </w:r>
            <w:r w:rsidRPr="00E30CAA">
              <w:rPr>
                <w:rFonts w:ascii="Arial" w:hAnsi="Arial" w:cs="Times New Roman"/>
                <w:noProof w:val="0"/>
                <w:sz w:val="16"/>
                <w:szCs w:val="16"/>
              </w:rPr>
              <w:t>the results of certain indicators are due to approximation</w:t>
            </w:r>
          </w:p>
          <w:p w:rsidR="00E62351" w:rsidRPr="00E30CAA" w:rsidRDefault="00E62351" w:rsidP="00E62351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-2302" w:firstLine="2302"/>
              <w:rPr>
                <w:rFonts w:ascii="Arial" w:eastAsia="Times New Roman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8420" w:type="dxa"/>
          </w:tcPr>
          <w:p w:rsidR="00E62351" w:rsidRPr="00B07330" w:rsidRDefault="00C3141C" w:rsidP="00E62351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-2302" w:firstLine="2302"/>
              <w:rPr>
                <w:rFonts w:ascii="Arial" w:hAnsi="Arial"/>
                <w:sz w:val="16"/>
                <w:szCs w:val="16"/>
              </w:rPr>
            </w:pPr>
            <w:r w:rsidRPr="00B07330">
              <w:rPr>
                <w:rFonts w:ascii="Arial" w:hAnsi="Arial"/>
                <w:sz w:val="16"/>
                <w:szCs w:val="16"/>
              </w:rPr>
              <w:t>-</w:t>
            </w:r>
            <w:r w:rsidR="00E62351" w:rsidRPr="00B07330">
              <w:rPr>
                <w:rFonts w:ascii="Arial" w:hAnsi="Arial"/>
                <w:sz w:val="16"/>
                <w:szCs w:val="16"/>
                <w:rtl/>
              </w:rPr>
              <w:t>: البيانات لا تشمل ذلك الجزء من محافظة القدس والذي ضمه الاحتلال الإسرائيلي إليه عنوة بعيد احتلاله للضفة الغربية عام 1967.</w:t>
            </w:r>
          </w:p>
          <w:p w:rsidR="00E62351" w:rsidRPr="00B07330" w:rsidRDefault="00E62351" w:rsidP="00E62351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-2302" w:firstLine="2302"/>
              <w:rPr>
                <w:rFonts w:ascii="Arial" w:hAnsi="Arial"/>
                <w:sz w:val="16"/>
                <w:szCs w:val="16"/>
                <w:rtl/>
              </w:rPr>
            </w:pPr>
          </w:p>
          <w:p w:rsidR="00E62351" w:rsidRPr="00B07330" w:rsidRDefault="00E62351" w:rsidP="00F31753">
            <w:pPr>
              <w:pStyle w:val="xl28"/>
              <w:pBdr>
                <w:left w:val="none" w:sz="0" w:space="0" w:color="auto"/>
                <w:right w:val="none" w:sz="0" w:space="0" w:color="auto"/>
              </w:pBdr>
              <w:tabs>
                <w:tab w:val="right" w:pos="5953"/>
              </w:tabs>
              <w:bidi/>
              <w:spacing w:before="0" w:beforeAutospacing="0" w:after="0" w:afterAutospacing="0"/>
              <w:ind w:left="-2302" w:firstLine="2302"/>
              <w:rPr>
                <w:rFonts w:ascii="Arial" w:hAnsi="Arial"/>
                <w:sz w:val="16"/>
                <w:szCs w:val="16"/>
              </w:rPr>
            </w:pPr>
            <w:r w:rsidRPr="00B07330">
              <w:rPr>
                <w:rFonts w:ascii="Arial" w:hAnsi="Arial" w:hint="cs"/>
                <w:sz w:val="16"/>
                <w:szCs w:val="16"/>
                <w:rtl/>
              </w:rPr>
              <w:t xml:space="preserve"> ملاحظة: </w:t>
            </w:r>
            <w:r w:rsidRPr="00B07330">
              <w:rPr>
                <w:rFonts w:ascii="Arial" w:hAnsi="Arial"/>
                <w:sz w:val="16"/>
                <w:szCs w:val="16"/>
                <w:rtl/>
              </w:rPr>
              <w:t>الاختلافات الطفيفة لقيم نفس المتغير بين الجداول المختلفة، أو بين مفردات المتغير ومجموعه، ناجمة عن التقريب</w:t>
            </w:r>
            <w:r w:rsidRPr="00B07330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B07330">
              <w:rPr>
                <w:rFonts w:ascii="Arial" w:hAnsi="Arial"/>
                <w:sz w:val="16"/>
                <w:szCs w:val="16"/>
                <w:rtl/>
              </w:rPr>
              <w:t>المصاحب لعمليات حساب النتائج.</w:t>
            </w:r>
          </w:p>
          <w:p w:rsidR="00E62351" w:rsidRPr="00B07330" w:rsidRDefault="00E62351" w:rsidP="00E62351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ind w:left="-2302" w:firstLine="2302"/>
              <w:rPr>
                <w:rFonts w:ascii="Simplified Arabic" w:eastAsia="Times New Roman" w:hAnsi="Simplified Arabic"/>
                <w:sz w:val="16"/>
                <w:szCs w:val="16"/>
                <w:lang w:eastAsia="en-US"/>
              </w:rPr>
            </w:pPr>
          </w:p>
        </w:tc>
      </w:tr>
    </w:tbl>
    <w:p w:rsidR="00500CD3" w:rsidRPr="00E30CAA" w:rsidRDefault="00500CD3" w:rsidP="00E62351">
      <w:pPr>
        <w:bidi w:val="0"/>
        <w:jc w:val="right"/>
        <w:rPr>
          <w:rFonts w:ascii="Arial" w:hAnsi="Arial" w:cs="Arial"/>
          <w:sz w:val="8"/>
          <w:szCs w:val="8"/>
        </w:rPr>
        <w:sectPr w:rsidR="00500CD3" w:rsidRPr="00E30CAA" w:rsidSect="008F56E1">
          <w:headerReference w:type="default" r:id="rId20"/>
          <w:footerReference w:type="even" r:id="rId21"/>
          <w:footerReference w:type="default" r:id="rId22"/>
          <w:endnotePr>
            <w:numFmt w:val="lowerLetter"/>
          </w:endnotePr>
          <w:pgSz w:w="13608" w:h="9639" w:orient="landscape" w:code="9"/>
          <w:pgMar w:top="1134" w:right="1134" w:bottom="1134" w:left="1134" w:header="720" w:footer="851" w:gutter="0"/>
          <w:cols w:space="720"/>
          <w:bidi/>
          <w:rtlGutter/>
        </w:sect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084790" w:rsidP="00084790">
      <w:pPr>
        <w:bidi w:val="0"/>
        <w:jc w:val="lowKashida"/>
        <w:rPr>
          <w:rFonts w:ascii="Arial" w:hAnsi="Arial" w:cs="Arial"/>
          <w:sz w:val="8"/>
          <w:szCs w:val="8"/>
        </w:rPr>
      </w:pPr>
    </w:p>
    <w:p w:rsidR="00084790" w:rsidRPr="00E30CAA" w:rsidRDefault="005D2516" w:rsidP="00084790">
      <w:pPr>
        <w:bidi w:val="0"/>
        <w:jc w:val="lowKashida"/>
        <w:rPr>
          <w:rFonts w:ascii="Arial" w:hAnsi="Arial" w:cs="Arial"/>
          <w:sz w:val="8"/>
          <w:szCs w:val="8"/>
        </w:rPr>
      </w:pPr>
      <w:r w:rsidRPr="00E30CAA">
        <w:rPr>
          <w:rFonts w:ascii="Arial" w:hAnsi="Arial" w:cs="Arial" w:hint="cs"/>
          <w:sz w:val="8"/>
          <w:szCs w:val="8"/>
          <w:rtl/>
        </w:rPr>
        <w:t xml:space="preserve">  </w:t>
      </w:r>
    </w:p>
    <w:sectPr w:rsidR="00084790" w:rsidRPr="00E30CAA" w:rsidSect="008F56E1">
      <w:headerReference w:type="default" r:id="rId23"/>
      <w:endnotePr>
        <w:numFmt w:val="lowerLetter"/>
      </w:endnotePr>
      <w:pgSz w:w="9639" w:h="13608" w:code="9"/>
      <w:pgMar w:top="1134" w:right="1134" w:bottom="1134" w:left="1134" w:header="720" w:footer="851" w:gutter="0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B76" w:rsidRDefault="00750B76">
      <w:r>
        <w:separator/>
      </w:r>
    </w:p>
  </w:endnote>
  <w:endnote w:type="continuationSeparator" w:id="0">
    <w:p w:rsidR="00750B76" w:rsidRDefault="00750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Default="0048292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750B7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0B76">
      <w:rPr>
        <w:rStyle w:val="PageNumber"/>
        <w:rtl/>
      </w:rPr>
      <w:t>216</w:t>
    </w:r>
    <w:r>
      <w:rPr>
        <w:rStyle w:val="PageNumber"/>
      </w:rPr>
      <w:fldChar w:fldCharType="end"/>
    </w:r>
  </w:p>
  <w:p w:rsidR="00750B76" w:rsidRDefault="00750B7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Pr="00FE68A3" w:rsidRDefault="00482925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750B76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4457B6">
      <w:rPr>
        <w:rStyle w:val="PageNumber"/>
        <w:rFonts w:ascii="Simplified Arabic" w:hAnsi="Simplified Arabic"/>
        <w:sz w:val="16"/>
        <w:szCs w:val="16"/>
        <w:rtl/>
      </w:rPr>
      <w:t>236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750B76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750B76" w:rsidRPr="000A397C" w:rsidRDefault="00327005" w:rsidP="00327005">
    <w:pPr>
      <w:pStyle w:val="Footer"/>
      <w:tabs>
        <w:tab w:val="left" w:pos="1179"/>
        <w:tab w:val="right" w:pos="6803"/>
      </w:tabs>
      <w:bidi w:val="0"/>
      <w:rPr>
        <w:sz w:val="16"/>
        <w:szCs w:val="16"/>
      </w:rPr>
    </w:pPr>
    <w:r>
      <w:rPr>
        <w:rFonts w:hint="cs"/>
        <w:sz w:val="16"/>
        <w:szCs w:val="16"/>
        <w:rtl/>
      </w:rPr>
      <w:t>التجارة الخارجية</w:t>
    </w:r>
    <w:r w:rsidR="00750B76">
      <w:rPr>
        <w:sz w:val="16"/>
        <w:szCs w:val="16"/>
        <w:rtl/>
      </w:rPr>
      <w:tab/>
    </w:r>
    <w:r w:rsidR="00750B76">
      <w:rPr>
        <w:sz w:val="16"/>
        <w:szCs w:val="16"/>
        <w:rtl/>
      </w:rPr>
      <w:tab/>
    </w:r>
    <w:r w:rsidR="00750B76">
      <w:rPr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05" w:rsidRDefault="00327005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Pr="00FE68A3" w:rsidRDefault="00482925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750B76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C836A7">
      <w:rPr>
        <w:rStyle w:val="PageNumber"/>
        <w:rFonts w:ascii="Simplified Arabic" w:hAnsi="Simplified Arabic"/>
        <w:sz w:val="16"/>
        <w:szCs w:val="16"/>
        <w:rtl/>
      </w:rPr>
      <w:t>238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  <w:r w:rsidR="00750B76" w:rsidRPr="00FE68A3">
      <w:rPr>
        <w:rStyle w:val="PageNumber"/>
        <w:rFonts w:ascii="Simplified Arabic" w:hAnsi="Simplified Arabic"/>
        <w:sz w:val="16"/>
        <w:szCs w:val="16"/>
        <w:rtl/>
      </w:rPr>
      <w:t xml:space="preserve">           </w:t>
    </w:r>
  </w:p>
  <w:p w:rsidR="00750B76" w:rsidRPr="00B916D3" w:rsidRDefault="00750B76" w:rsidP="00767261">
    <w:pPr>
      <w:pStyle w:val="Footer"/>
      <w:ind w:right="142"/>
      <w:jc w:val="right"/>
      <w:rPr>
        <w:sz w:val="16"/>
        <w:szCs w:val="16"/>
        <w:rtl/>
      </w:rPr>
    </w:pPr>
    <w:r>
      <w:rPr>
        <w:sz w:val="16"/>
        <w:szCs w:val="16"/>
        <w:rtl/>
      </w:rPr>
      <w:tab/>
    </w:r>
    <w:r w:rsidR="00767261">
      <w:rPr>
        <w:rFonts w:hint="cs"/>
        <w:sz w:val="16"/>
        <w:szCs w:val="16"/>
        <w:rtl/>
      </w:rPr>
      <w:t xml:space="preserve"> التجارة الخارجية</w:t>
    </w:r>
  </w:p>
  <w:p w:rsidR="00750B76" w:rsidRPr="000A397C" w:rsidRDefault="00750B76" w:rsidP="00C340B3">
    <w:pPr>
      <w:pStyle w:val="Footer"/>
      <w:tabs>
        <w:tab w:val="left" w:pos="1179"/>
        <w:tab w:val="right" w:pos="6803"/>
      </w:tabs>
      <w:rPr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Default="0048292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750B7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0B76">
      <w:rPr>
        <w:rStyle w:val="PageNumber"/>
        <w:rtl/>
      </w:rPr>
      <w:t>220</w:t>
    </w:r>
    <w:r>
      <w:rPr>
        <w:rStyle w:val="PageNumber"/>
      </w:rPr>
      <w:fldChar w:fldCharType="end"/>
    </w:r>
  </w:p>
  <w:p w:rsidR="00750B76" w:rsidRDefault="00750B76">
    <w:pPr>
      <w:pStyle w:val="Footer"/>
      <w:ind w:right="360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Pr="00FE68A3" w:rsidRDefault="00750B76" w:rsidP="00A637AE">
    <w:pPr>
      <w:pStyle w:val="Footer"/>
      <w:tabs>
        <w:tab w:val="center" w:pos="3401"/>
        <w:tab w:val="right" w:pos="6803"/>
      </w:tabs>
      <w:jc w:val="right"/>
      <w:rPr>
        <w:rFonts w:ascii="Simplified Arabic" w:hAnsi="Simplified Arabic"/>
        <w:sz w:val="16"/>
        <w:szCs w:val="16"/>
        <w:rtl/>
      </w:rPr>
    </w:pPr>
    <w:r>
      <w:rPr>
        <w:rFonts w:ascii="Arial" w:hAnsi="Arial" w:cs="Arial"/>
        <w:sz w:val="18"/>
        <w:szCs w:val="18"/>
      </w:rPr>
      <w:tab/>
    </w:r>
    <w:r w:rsidR="00482925" w:rsidRPr="00FE68A3">
      <w:rPr>
        <w:rFonts w:ascii="Simplified Arabic" w:hAnsi="Simplified Arabic"/>
        <w:sz w:val="16"/>
        <w:szCs w:val="16"/>
      </w:rPr>
      <w:fldChar w:fldCharType="begin"/>
    </w:r>
    <w:r w:rsidRPr="00FE68A3">
      <w:rPr>
        <w:rFonts w:ascii="Simplified Arabic" w:hAnsi="Simplified Arabic"/>
        <w:sz w:val="16"/>
        <w:szCs w:val="16"/>
      </w:rPr>
      <w:instrText xml:space="preserve"> PAGE   \* MERGEFORMAT </w:instrText>
    </w:r>
    <w:r w:rsidR="00482925" w:rsidRPr="00FE68A3">
      <w:rPr>
        <w:rFonts w:ascii="Simplified Arabic" w:hAnsi="Simplified Arabic"/>
        <w:sz w:val="16"/>
        <w:szCs w:val="16"/>
      </w:rPr>
      <w:fldChar w:fldCharType="separate"/>
    </w:r>
    <w:r w:rsidR="005713BF">
      <w:rPr>
        <w:rFonts w:ascii="Simplified Arabic" w:hAnsi="Simplified Arabic"/>
        <w:sz w:val="16"/>
        <w:szCs w:val="16"/>
        <w:rtl/>
      </w:rPr>
      <w:t>239</w:t>
    </w:r>
    <w:r w:rsidR="00482925" w:rsidRPr="00FE68A3">
      <w:rPr>
        <w:rFonts w:ascii="Simplified Arabic" w:hAnsi="Simplified Arabic"/>
        <w:sz w:val="16"/>
        <w:szCs w:val="16"/>
      </w:rPr>
      <w:fldChar w:fldCharType="end"/>
    </w:r>
    <w:r w:rsidR="00A637AE">
      <w:rPr>
        <w:rFonts w:ascii="Arial" w:hAnsi="Arial" w:cs="Arial" w:hint="cs"/>
        <w:sz w:val="18"/>
        <w:szCs w:val="18"/>
        <w:rtl/>
      </w:rPr>
      <w:t xml:space="preserve">                              </w:t>
    </w:r>
    <w:r>
      <w:rPr>
        <w:rFonts w:ascii="Arial" w:hAnsi="Arial" w:cs="Arial"/>
        <w:sz w:val="18"/>
        <w:szCs w:val="18"/>
        <w:rtl/>
      </w:rPr>
      <w:tab/>
    </w:r>
    <w:r w:rsidR="00A637AE" w:rsidRPr="00A637AE">
      <w:rPr>
        <w:rFonts w:ascii="Simplified Arabic" w:hAnsi="Simplified Arabic"/>
        <w:sz w:val="16"/>
        <w:szCs w:val="16"/>
        <w:rtl/>
      </w:rPr>
      <w:t>التجارة الخارجية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Default="0048292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750B7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50B76">
      <w:rPr>
        <w:rStyle w:val="PageNumber"/>
        <w:rtl/>
      </w:rPr>
      <w:t>222</w:t>
    </w:r>
    <w:r>
      <w:rPr>
        <w:rStyle w:val="PageNumber"/>
      </w:rPr>
      <w:fldChar w:fldCharType="end"/>
    </w:r>
  </w:p>
  <w:p w:rsidR="00750B76" w:rsidRDefault="00750B76">
    <w:pPr>
      <w:pStyle w:val="Footer"/>
      <w:rPr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Pr="00FE68A3" w:rsidRDefault="00482925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FE68A3">
      <w:rPr>
        <w:rStyle w:val="PageNumber"/>
        <w:rFonts w:ascii="Simplified Arabic" w:hAnsi="Simplified Arabic"/>
        <w:sz w:val="16"/>
        <w:szCs w:val="16"/>
      </w:rPr>
      <w:fldChar w:fldCharType="begin"/>
    </w:r>
    <w:r w:rsidR="00750B76" w:rsidRPr="00FE68A3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FE68A3">
      <w:rPr>
        <w:rStyle w:val="PageNumber"/>
        <w:rFonts w:ascii="Simplified Arabic" w:hAnsi="Simplified Arabic"/>
        <w:sz w:val="16"/>
        <w:szCs w:val="16"/>
      </w:rPr>
      <w:fldChar w:fldCharType="separate"/>
    </w:r>
    <w:r w:rsidR="005713BF">
      <w:rPr>
        <w:rStyle w:val="PageNumber"/>
        <w:rFonts w:ascii="Simplified Arabic" w:hAnsi="Simplified Arabic"/>
        <w:sz w:val="16"/>
        <w:szCs w:val="16"/>
        <w:rtl/>
      </w:rPr>
      <w:t>240</w:t>
    </w:r>
    <w:r w:rsidRPr="00FE68A3">
      <w:rPr>
        <w:rStyle w:val="PageNumber"/>
        <w:rFonts w:ascii="Simplified Arabic" w:hAnsi="Simplified Arabic"/>
        <w:sz w:val="16"/>
        <w:szCs w:val="16"/>
      </w:rPr>
      <w:fldChar w:fldCharType="end"/>
    </w:r>
  </w:p>
  <w:p w:rsidR="00750B76" w:rsidRPr="00B916D3" w:rsidRDefault="00A637AE" w:rsidP="00A637AE">
    <w:pPr>
      <w:pStyle w:val="Footer"/>
      <w:tabs>
        <w:tab w:val="clear" w:pos="4153"/>
        <w:tab w:val="clear" w:pos="8306"/>
        <w:tab w:val="left" w:pos="9071"/>
      </w:tabs>
      <w:bidi w:val="0"/>
      <w:ind w:left="-567"/>
      <w:rPr>
        <w:sz w:val="16"/>
        <w:szCs w:val="16"/>
      </w:rPr>
    </w:pPr>
    <w:r w:rsidRPr="00A637AE">
      <w:rPr>
        <w:rFonts w:ascii="Simplified Arabic" w:hAnsi="Simplified Arabic"/>
        <w:sz w:val="16"/>
        <w:szCs w:val="16"/>
        <w:rtl/>
      </w:rPr>
      <w:t>التجارة الخارجية</w:t>
    </w:r>
    <w:r w:rsidR="00750B76" w:rsidRPr="00EE2DC8">
      <w:rPr>
        <w:rFonts w:ascii="Arial" w:hAnsi="Arial" w:cs="Arial"/>
        <w:sz w:val="16"/>
        <w:szCs w:val="16"/>
        <w:rtl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B76" w:rsidRDefault="00750B76">
      <w:r>
        <w:separator/>
      </w:r>
    </w:p>
  </w:footnote>
  <w:footnote w:type="continuationSeparator" w:id="0">
    <w:p w:rsidR="00750B76" w:rsidRDefault="00750B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05" w:rsidRDefault="003270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Default="00750B76" w:rsidP="00826EA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 xml:space="preserve"> 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2018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</w:t>
    </w:r>
    <w:r>
      <w:rPr>
        <w:rFonts w:ascii="Simplified Arabic" w:hAnsi="Simplified Arabic"/>
        <w:szCs w:val="16"/>
        <w:rtl/>
      </w:rPr>
      <w:t xml:space="preserve">     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        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005" w:rsidRDefault="00327005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Default="00750B76" w:rsidP="00826EA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2018</w:t>
    </w:r>
    <w:r>
      <w:rPr>
        <w:rFonts w:ascii="Simplified Arabic" w:hAnsi="Simplified Arabic"/>
        <w:szCs w:val="16"/>
        <w:rtl/>
      </w:rPr>
      <w:t xml:space="preserve">                                    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   </w:t>
    </w:r>
    <w:r>
      <w:rPr>
        <w:rFonts w:ascii="Simplified Arabic" w:hAnsi="Simplified Arabic" w:hint="cs"/>
        <w:szCs w:val="16"/>
        <w:rtl/>
      </w:rPr>
      <w:t xml:space="preserve">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Default="00750B76" w:rsidP="00826EA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2018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 </w:t>
    </w:r>
    <w:r>
      <w:rPr>
        <w:rFonts w:ascii="Simplified Arabic" w:hAnsi="Simplified Arabic" w:hint="cs"/>
        <w:szCs w:val="16"/>
        <w:rtl/>
      </w:rPr>
      <w:t xml:space="preserve">   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Default="00750B76" w:rsidP="00826EA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/>
        <w:sz w:val="16"/>
        <w:szCs w:val="16"/>
      </w:rPr>
      <w:t>2018</w:t>
    </w:r>
    <w:r>
      <w:rPr>
        <w:rFonts w:ascii="Simplified Arabic" w:hAnsi="Simplified Arabic"/>
        <w:szCs w:val="16"/>
        <w:rtl/>
      </w:rPr>
      <w:t xml:space="preserve">   </w:t>
    </w:r>
    <w:r>
      <w:rPr>
        <w:rFonts w:ascii="Simplified Arabic" w:hAnsi="Simplified Arabic" w:hint="cs"/>
        <w:szCs w:val="16"/>
        <w:rtl/>
      </w:rPr>
      <w:t xml:space="preserve"> </w:t>
    </w:r>
    <w:r>
      <w:rPr>
        <w:rFonts w:ascii="Simplified Arabic" w:hAnsi="Simplified Arabic"/>
        <w:szCs w:val="16"/>
        <w:rtl/>
      </w:rPr>
      <w:t xml:space="preserve">        </w:t>
    </w:r>
    <w:r>
      <w:rPr>
        <w:rFonts w:ascii="Simplified Arabic" w:hAnsi="Simplified Arabic" w:hint="cs"/>
        <w:szCs w:val="16"/>
        <w:rtl/>
      </w:rPr>
      <w:t xml:space="preserve">  </w:t>
    </w:r>
    <w:r>
      <w:rPr>
        <w:rFonts w:ascii="Simplified Arabic" w:hAnsi="Simplified Arabic"/>
        <w:szCs w:val="16"/>
        <w:rtl/>
      </w:rPr>
      <w:t xml:space="preserve">                 </w:t>
    </w:r>
    <w:r>
      <w:rPr>
        <w:rFonts w:ascii="Simplified Arabic" w:hAnsi="Simplified Arabic" w:hint="cs"/>
        <w:szCs w:val="16"/>
        <w:rtl/>
      </w:rPr>
      <w:t xml:space="preserve">                                                                                                                 </w:t>
    </w:r>
    <w:r>
      <w:rPr>
        <w:rFonts w:ascii="Simplified Arabic" w:hAnsi="Simplified Arabic"/>
        <w:szCs w:val="16"/>
        <w:rtl/>
      </w:rPr>
      <w:t xml:space="preserve">  </w:t>
    </w:r>
    <w:r>
      <w:rPr>
        <w:rFonts w:ascii="Simplified Arabic" w:hAnsi="Simplified Arabic" w:hint="cs"/>
        <w:szCs w:val="16"/>
        <w:rtl/>
      </w:rPr>
      <w:t xml:space="preserve">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B76" w:rsidRDefault="00750B76" w:rsidP="00826EAC">
    <w:pPr>
      <w:pStyle w:val="Header"/>
      <w:tabs>
        <w:tab w:val="right" w:pos="6803"/>
      </w:tabs>
      <w:rPr>
        <w:rFonts w:ascii="Simplified Arabic" w:hAnsi="Simplified Arabic"/>
        <w:szCs w:val="16"/>
      </w:rPr>
    </w:pPr>
    <w:r>
      <w:rPr>
        <w:rFonts w:cs="Times New Roman"/>
        <w:noProof w:val="0"/>
        <w:sz w:val="16"/>
        <w:szCs w:val="16"/>
      </w:rPr>
      <w:t>:</w:t>
    </w:r>
    <w:r w:rsidRPr="00826EAC">
      <w:rPr>
        <w:rFonts w:ascii="Simplified Arabic" w:hAnsi="Simplified Arabic"/>
        <w:noProof w:val="0"/>
        <w:sz w:val="16"/>
        <w:szCs w:val="16"/>
      </w:rPr>
      <w:t>PCBS</w:t>
    </w:r>
    <w:r w:rsidRPr="00826EAC">
      <w:rPr>
        <w:rFonts w:ascii="Simplified Arabic" w:hAnsi="Simplified Arabic"/>
        <w:sz w:val="16"/>
        <w:szCs w:val="16"/>
        <w:rtl/>
      </w:rPr>
      <w:t xml:space="preserve"> كتاب فلسطين الإحصائي السنوي </w:t>
    </w:r>
    <w:r w:rsidRPr="00826EAC">
      <w:rPr>
        <w:rFonts w:ascii="Simplified Arabic" w:hAnsi="Simplified Arabic"/>
        <w:sz w:val="16"/>
        <w:szCs w:val="16"/>
      </w:rPr>
      <w:t>2018</w:t>
    </w:r>
    <w:r w:rsidRPr="00826EAC">
      <w:rPr>
        <w:rFonts w:ascii="Simplified Arabic" w:hAnsi="Simplified Arabic"/>
        <w:sz w:val="16"/>
        <w:szCs w:val="16"/>
        <w:rtl/>
      </w:rPr>
      <w:t xml:space="preserve">                     </w:t>
    </w:r>
    <w:r w:rsidRPr="00826EAC">
      <w:rPr>
        <w:rFonts w:ascii="Simplified Arabic" w:hAnsi="Simplified Arabic"/>
        <w:szCs w:val="16"/>
        <w:rtl/>
      </w:rPr>
      <w:t xml:space="preserve">                                                  </w:t>
    </w:r>
    <w:r>
      <w:rPr>
        <w:rFonts w:ascii="Simplified Arabic" w:hAnsi="Simplified Arabic"/>
        <w:szCs w:val="16"/>
        <w:rtl/>
      </w:rPr>
      <w:t xml:space="preserve">الفلســطينيون في </w:t>
    </w:r>
    <w:r>
      <w:rPr>
        <w:rFonts w:ascii="Simplified Arabic" w:hAnsi="Simplified Arabic"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5008A"/>
    <w:multiLevelType w:val="hybridMultilevel"/>
    <w:tmpl w:val="A8EC1614"/>
    <w:lvl w:ilvl="0" w:tplc="2CBA34F4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1" w:tplc="C720D350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50A2A7EA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53068828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F05EC762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A04E7FA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4934C3D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BF86F262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449C7C1A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4420718"/>
    <w:multiLevelType w:val="hybridMultilevel"/>
    <w:tmpl w:val="E7121D34"/>
    <w:lvl w:ilvl="0" w:tplc="D506DD46">
      <w:numFmt w:val="bullet"/>
      <w:lvlText w:val="-"/>
      <w:lvlJc w:val="left"/>
      <w:pPr>
        <w:tabs>
          <w:tab w:val="num" w:pos="786"/>
        </w:tabs>
        <w:ind w:left="786" w:right="786" w:hanging="360"/>
      </w:pPr>
      <w:rPr>
        <w:rFonts w:ascii="Times New Roman" w:eastAsia="Times New Roman" w:hAnsi="Times New Roman" w:cs="Simplified Arabic" w:hint="default"/>
      </w:rPr>
    </w:lvl>
    <w:lvl w:ilvl="1" w:tplc="7D4C48A8" w:tentative="1">
      <w:start w:val="1"/>
      <w:numFmt w:val="bullet"/>
      <w:lvlText w:val="o"/>
      <w:lvlJc w:val="left"/>
      <w:pPr>
        <w:tabs>
          <w:tab w:val="num" w:pos="1506"/>
        </w:tabs>
        <w:ind w:left="1506" w:right="1506" w:hanging="360"/>
      </w:pPr>
      <w:rPr>
        <w:rFonts w:ascii="Courier New" w:hAnsi="Courier New" w:hint="default"/>
      </w:rPr>
    </w:lvl>
    <w:lvl w:ilvl="2" w:tplc="A2ECCD14" w:tentative="1">
      <w:start w:val="1"/>
      <w:numFmt w:val="bullet"/>
      <w:lvlText w:val=""/>
      <w:lvlJc w:val="left"/>
      <w:pPr>
        <w:tabs>
          <w:tab w:val="num" w:pos="2226"/>
        </w:tabs>
        <w:ind w:left="2226" w:right="2226" w:hanging="360"/>
      </w:pPr>
      <w:rPr>
        <w:rFonts w:ascii="Wingdings" w:hAnsi="Wingdings" w:hint="default"/>
      </w:rPr>
    </w:lvl>
    <w:lvl w:ilvl="3" w:tplc="1CCE559E" w:tentative="1">
      <w:start w:val="1"/>
      <w:numFmt w:val="bullet"/>
      <w:lvlText w:val=""/>
      <w:lvlJc w:val="left"/>
      <w:pPr>
        <w:tabs>
          <w:tab w:val="num" w:pos="2946"/>
        </w:tabs>
        <w:ind w:left="2946" w:right="2946" w:hanging="360"/>
      </w:pPr>
      <w:rPr>
        <w:rFonts w:ascii="Symbol" w:hAnsi="Symbol" w:hint="default"/>
      </w:rPr>
    </w:lvl>
    <w:lvl w:ilvl="4" w:tplc="05ECAC4A" w:tentative="1">
      <w:start w:val="1"/>
      <w:numFmt w:val="bullet"/>
      <w:lvlText w:val="o"/>
      <w:lvlJc w:val="left"/>
      <w:pPr>
        <w:tabs>
          <w:tab w:val="num" w:pos="3666"/>
        </w:tabs>
        <w:ind w:left="3666" w:right="3666" w:hanging="360"/>
      </w:pPr>
      <w:rPr>
        <w:rFonts w:ascii="Courier New" w:hAnsi="Courier New" w:hint="default"/>
      </w:rPr>
    </w:lvl>
    <w:lvl w:ilvl="5" w:tplc="473A043E" w:tentative="1">
      <w:start w:val="1"/>
      <w:numFmt w:val="bullet"/>
      <w:lvlText w:val=""/>
      <w:lvlJc w:val="left"/>
      <w:pPr>
        <w:tabs>
          <w:tab w:val="num" w:pos="4386"/>
        </w:tabs>
        <w:ind w:left="4386" w:right="4386" w:hanging="360"/>
      </w:pPr>
      <w:rPr>
        <w:rFonts w:ascii="Wingdings" w:hAnsi="Wingdings" w:hint="default"/>
      </w:rPr>
    </w:lvl>
    <w:lvl w:ilvl="6" w:tplc="11404812" w:tentative="1">
      <w:start w:val="1"/>
      <w:numFmt w:val="bullet"/>
      <w:lvlText w:val=""/>
      <w:lvlJc w:val="left"/>
      <w:pPr>
        <w:tabs>
          <w:tab w:val="num" w:pos="5106"/>
        </w:tabs>
        <w:ind w:left="5106" w:right="5106" w:hanging="360"/>
      </w:pPr>
      <w:rPr>
        <w:rFonts w:ascii="Symbol" w:hAnsi="Symbol" w:hint="default"/>
      </w:rPr>
    </w:lvl>
    <w:lvl w:ilvl="7" w:tplc="3C307852" w:tentative="1">
      <w:start w:val="1"/>
      <w:numFmt w:val="bullet"/>
      <w:lvlText w:val="o"/>
      <w:lvlJc w:val="left"/>
      <w:pPr>
        <w:tabs>
          <w:tab w:val="num" w:pos="5826"/>
        </w:tabs>
        <w:ind w:left="5826" w:right="5826" w:hanging="360"/>
      </w:pPr>
      <w:rPr>
        <w:rFonts w:ascii="Courier New" w:hAnsi="Courier New" w:hint="default"/>
      </w:rPr>
    </w:lvl>
    <w:lvl w:ilvl="8" w:tplc="6ED44BC8" w:tentative="1">
      <w:start w:val="1"/>
      <w:numFmt w:val="bullet"/>
      <w:lvlText w:val=""/>
      <w:lvlJc w:val="left"/>
      <w:pPr>
        <w:tabs>
          <w:tab w:val="num" w:pos="6546"/>
        </w:tabs>
        <w:ind w:left="6546" w:righ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F3450E"/>
    <w:rsid w:val="000023F4"/>
    <w:rsid w:val="00003447"/>
    <w:rsid w:val="00005A83"/>
    <w:rsid w:val="00011E48"/>
    <w:rsid w:val="00015458"/>
    <w:rsid w:val="00023470"/>
    <w:rsid w:val="0003112E"/>
    <w:rsid w:val="00044FB3"/>
    <w:rsid w:val="000476BA"/>
    <w:rsid w:val="00054F35"/>
    <w:rsid w:val="00056C21"/>
    <w:rsid w:val="00056EEB"/>
    <w:rsid w:val="00057983"/>
    <w:rsid w:val="000623CA"/>
    <w:rsid w:val="00067B20"/>
    <w:rsid w:val="00067F19"/>
    <w:rsid w:val="000758A5"/>
    <w:rsid w:val="000804BB"/>
    <w:rsid w:val="00080B02"/>
    <w:rsid w:val="00080EE0"/>
    <w:rsid w:val="00084380"/>
    <w:rsid w:val="00084790"/>
    <w:rsid w:val="000848A6"/>
    <w:rsid w:val="000860E6"/>
    <w:rsid w:val="00087610"/>
    <w:rsid w:val="00087855"/>
    <w:rsid w:val="0009260E"/>
    <w:rsid w:val="00094567"/>
    <w:rsid w:val="000A252D"/>
    <w:rsid w:val="000A2F54"/>
    <w:rsid w:val="000A397C"/>
    <w:rsid w:val="000B1534"/>
    <w:rsid w:val="000B1C0A"/>
    <w:rsid w:val="000B22AA"/>
    <w:rsid w:val="000B69C6"/>
    <w:rsid w:val="000B6A59"/>
    <w:rsid w:val="000C4108"/>
    <w:rsid w:val="000C4E2B"/>
    <w:rsid w:val="000C7EC1"/>
    <w:rsid w:val="000D190D"/>
    <w:rsid w:val="000D2AF9"/>
    <w:rsid w:val="000D3D89"/>
    <w:rsid w:val="000E4643"/>
    <w:rsid w:val="000E5A33"/>
    <w:rsid w:val="000E777F"/>
    <w:rsid w:val="000F1721"/>
    <w:rsid w:val="000F35A4"/>
    <w:rsid w:val="000F3679"/>
    <w:rsid w:val="000F4A15"/>
    <w:rsid w:val="00101C14"/>
    <w:rsid w:val="001102DB"/>
    <w:rsid w:val="00110592"/>
    <w:rsid w:val="00111B3B"/>
    <w:rsid w:val="0011259A"/>
    <w:rsid w:val="00116FA6"/>
    <w:rsid w:val="001178CE"/>
    <w:rsid w:val="00117923"/>
    <w:rsid w:val="00120885"/>
    <w:rsid w:val="00135AB4"/>
    <w:rsid w:val="0014068C"/>
    <w:rsid w:val="0014426A"/>
    <w:rsid w:val="0014469D"/>
    <w:rsid w:val="00145804"/>
    <w:rsid w:val="00153B74"/>
    <w:rsid w:val="00154DE9"/>
    <w:rsid w:val="00155B2A"/>
    <w:rsid w:val="00164C3B"/>
    <w:rsid w:val="001652AE"/>
    <w:rsid w:val="00170A9E"/>
    <w:rsid w:val="00174AF7"/>
    <w:rsid w:val="001837FC"/>
    <w:rsid w:val="00184B70"/>
    <w:rsid w:val="00185E57"/>
    <w:rsid w:val="00185FE9"/>
    <w:rsid w:val="0019693C"/>
    <w:rsid w:val="001979E1"/>
    <w:rsid w:val="001A4452"/>
    <w:rsid w:val="001A5313"/>
    <w:rsid w:val="001A6EEE"/>
    <w:rsid w:val="001B04EC"/>
    <w:rsid w:val="001B6AF6"/>
    <w:rsid w:val="001C186C"/>
    <w:rsid w:val="001C2B10"/>
    <w:rsid w:val="001C40E6"/>
    <w:rsid w:val="001C56F9"/>
    <w:rsid w:val="001D3124"/>
    <w:rsid w:val="001E0D94"/>
    <w:rsid w:val="001E0E00"/>
    <w:rsid w:val="001E3D27"/>
    <w:rsid w:val="001E3E80"/>
    <w:rsid w:val="001E6AA2"/>
    <w:rsid w:val="001F2CE8"/>
    <w:rsid w:val="001F5AE9"/>
    <w:rsid w:val="002036C8"/>
    <w:rsid w:val="00206DB7"/>
    <w:rsid w:val="002075E0"/>
    <w:rsid w:val="002104D1"/>
    <w:rsid w:val="00211876"/>
    <w:rsid w:val="00216478"/>
    <w:rsid w:val="002175D2"/>
    <w:rsid w:val="00217731"/>
    <w:rsid w:val="002177B3"/>
    <w:rsid w:val="002251E7"/>
    <w:rsid w:val="002271A2"/>
    <w:rsid w:val="00231CD5"/>
    <w:rsid w:val="002340D2"/>
    <w:rsid w:val="0023779C"/>
    <w:rsid w:val="002422D3"/>
    <w:rsid w:val="00252607"/>
    <w:rsid w:val="00260821"/>
    <w:rsid w:val="002612FD"/>
    <w:rsid w:val="00262506"/>
    <w:rsid w:val="00264852"/>
    <w:rsid w:val="00265766"/>
    <w:rsid w:val="002667FE"/>
    <w:rsid w:val="00270282"/>
    <w:rsid w:val="0027190E"/>
    <w:rsid w:val="002719F8"/>
    <w:rsid w:val="00271A48"/>
    <w:rsid w:val="00272BF0"/>
    <w:rsid w:val="0027501F"/>
    <w:rsid w:val="002757A1"/>
    <w:rsid w:val="0028394C"/>
    <w:rsid w:val="0028409A"/>
    <w:rsid w:val="00286F77"/>
    <w:rsid w:val="00287189"/>
    <w:rsid w:val="00291777"/>
    <w:rsid w:val="00293DDD"/>
    <w:rsid w:val="0029417E"/>
    <w:rsid w:val="00294D74"/>
    <w:rsid w:val="002A17A6"/>
    <w:rsid w:val="002A7B2B"/>
    <w:rsid w:val="002B186E"/>
    <w:rsid w:val="002B1AB5"/>
    <w:rsid w:val="002B2D42"/>
    <w:rsid w:val="002B34F5"/>
    <w:rsid w:val="002B4F9E"/>
    <w:rsid w:val="002C5551"/>
    <w:rsid w:val="002C58D5"/>
    <w:rsid w:val="002C6424"/>
    <w:rsid w:val="002C70CF"/>
    <w:rsid w:val="002D18E5"/>
    <w:rsid w:val="002E2124"/>
    <w:rsid w:val="002E602A"/>
    <w:rsid w:val="002F3810"/>
    <w:rsid w:val="002F4EAD"/>
    <w:rsid w:val="002F6C02"/>
    <w:rsid w:val="00301148"/>
    <w:rsid w:val="00302BA4"/>
    <w:rsid w:val="00304C23"/>
    <w:rsid w:val="003171C1"/>
    <w:rsid w:val="00317C1C"/>
    <w:rsid w:val="00317F86"/>
    <w:rsid w:val="00321D02"/>
    <w:rsid w:val="00322B33"/>
    <w:rsid w:val="0032323C"/>
    <w:rsid w:val="00327005"/>
    <w:rsid w:val="00340527"/>
    <w:rsid w:val="00340B1F"/>
    <w:rsid w:val="003422D6"/>
    <w:rsid w:val="0034673E"/>
    <w:rsid w:val="00351597"/>
    <w:rsid w:val="00352C36"/>
    <w:rsid w:val="00353087"/>
    <w:rsid w:val="003541EC"/>
    <w:rsid w:val="0035446F"/>
    <w:rsid w:val="00357490"/>
    <w:rsid w:val="00357F2F"/>
    <w:rsid w:val="00361BA2"/>
    <w:rsid w:val="00362172"/>
    <w:rsid w:val="00362193"/>
    <w:rsid w:val="0036291F"/>
    <w:rsid w:val="00364216"/>
    <w:rsid w:val="003650EF"/>
    <w:rsid w:val="00365223"/>
    <w:rsid w:val="00366447"/>
    <w:rsid w:val="00367394"/>
    <w:rsid w:val="0036769A"/>
    <w:rsid w:val="0037088C"/>
    <w:rsid w:val="00372904"/>
    <w:rsid w:val="00373BD4"/>
    <w:rsid w:val="003742F1"/>
    <w:rsid w:val="00376BEF"/>
    <w:rsid w:val="0038097F"/>
    <w:rsid w:val="0038363C"/>
    <w:rsid w:val="00386053"/>
    <w:rsid w:val="00387257"/>
    <w:rsid w:val="00390AB4"/>
    <w:rsid w:val="00392FE1"/>
    <w:rsid w:val="00393BD9"/>
    <w:rsid w:val="0039671D"/>
    <w:rsid w:val="003A3032"/>
    <w:rsid w:val="003A650C"/>
    <w:rsid w:val="003B1E58"/>
    <w:rsid w:val="003B5A5E"/>
    <w:rsid w:val="003B5BB3"/>
    <w:rsid w:val="003B694E"/>
    <w:rsid w:val="003B70F1"/>
    <w:rsid w:val="003C1396"/>
    <w:rsid w:val="003C3528"/>
    <w:rsid w:val="003C7ABA"/>
    <w:rsid w:val="003C7D1E"/>
    <w:rsid w:val="003D7B8E"/>
    <w:rsid w:val="003E4AF7"/>
    <w:rsid w:val="003E5A4B"/>
    <w:rsid w:val="003E6A0A"/>
    <w:rsid w:val="003F7D5F"/>
    <w:rsid w:val="004037FB"/>
    <w:rsid w:val="00403F9A"/>
    <w:rsid w:val="004101F7"/>
    <w:rsid w:val="004112D1"/>
    <w:rsid w:val="00412C39"/>
    <w:rsid w:val="00412DD5"/>
    <w:rsid w:val="00415093"/>
    <w:rsid w:val="00417B91"/>
    <w:rsid w:val="00423716"/>
    <w:rsid w:val="00423C36"/>
    <w:rsid w:val="004300D7"/>
    <w:rsid w:val="00432B53"/>
    <w:rsid w:val="00435AC7"/>
    <w:rsid w:val="004364D7"/>
    <w:rsid w:val="00442831"/>
    <w:rsid w:val="00442A03"/>
    <w:rsid w:val="004457B6"/>
    <w:rsid w:val="004475B6"/>
    <w:rsid w:val="004504D8"/>
    <w:rsid w:val="00450D43"/>
    <w:rsid w:val="00453896"/>
    <w:rsid w:val="00454857"/>
    <w:rsid w:val="004602CC"/>
    <w:rsid w:val="0046134D"/>
    <w:rsid w:val="0046276A"/>
    <w:rsid w:val="004632F9"/>
    <w:rsid w:val="0046421D"/>
    <w:rsid w:val="00465BB7"/>
    <w:rsid w:val="00472713"/>
    <w:rsid w:val="00473C36"/>
    <w:rsid w:val="004745BF"/>
    <w:rsid w:val="00475636"/>
    <w:rsid w:val="00476874"/>
    <w:rsid w:val="00476E76"/>
    <w:rsid w:val="00482925"/>
    <w:rsid w:val="00487D65"/>
    <w:rsid w:val="00490241"/>
    <w:rsid w:val="00492340"/>
    <w:rsid w:val="004926DA"/>
    <w:rsid w:val="00492FF9"/>
    <w:rsid w:val="0049626D"/>
    <w:rsid w:val="0049773E"/>
    <w:rsid w:val="004A1447"/>
    <w:rsid w:val="004A4EDA"/>
    <w:rsid w:val="004B0084"/>
    <w:rsid w:val="004B3351"/>
    <w:rsid w:val="004B61C5"/>
    <w:rsid w:val="004B6F23"/>
    <w:rsid w:val="004B728F"/>
    <w:rsid w:val="004C0DBC"/>
    <w:rsid w:val="004C3F06"/>
    <w:rsid w:val="004C7D2C"/>
    <w:rsid w:val="004D1578"/>
    <w:rsid w:val="004D5B5B"/>
    <w:rsid w:val="004D5BAF"/>
    <w:rsid w:val="004E1163"/>
    <w:rsid w:val="004E31E1"/>
    <w:rsid w:val="004E38A8"/>
    <w:rsid w:val="004E713E"/>
    <w:rsid w:val="004F167C"/>
    <w:rsid w:val="004F1A3A"/>
    <w:rsid w:val="004F74DA"/>
    <w:rsid w:val="004F78F3"/>
    <w:rsid w:val="00500CD3"/>
    <w:rsid w:val="0050222F"/>
    <w:rsid w:val="005065F5"/>
    <w:rsid w:val="00507CF9"/>
    <w:rsid w:val="00510287"/>
    <w:rsid w:val="0051029E"/>
    <w:rsid w:val="00511F8D"/>
    <w:rsid w:val="00516C8C"/>
    <w:rsid w:val="00522A00"/>
    <w:rsid w:val="00525FC2"/>
    <w:rsid w:val="005270D1"/>
    <w:rsid w:val="00530150"/>
    <w:rsid w:val="00543B41"/>
    <w:rsid w:val="0055199F"/>
    <w:rsid w:val="00556500"/>
    <w:rsid w:val="00556D81"/>
    <w:rsid w:val="00561388"/>
    <w:rsid w:val="005630C1"/>
    <w:rsid w:val="0056512B"/>
    <w:rsid w:val="0057005C"/>
    <w:rsid w:val="005713BF"/>
    <w:rsid w:val="005722D4"/>
    <w:rsid w:val="00573BE6"/>
    <w:rsid w:val="00574FDB"/>
    <w:rsid w:val="00576D1F"/>
    <w:rsid w:val="00586424"/>
    <w:rsid w:val="005871E8"/>
    <w:rsid w:val="00590CC8"/>
    <w:rsid w:val="00593570"/>
    <w:rsid w:val="00595A54"/>
    <w:rsid w:val="00597336"/>
    <w:rsid w:val="00597E77"/>
    <w:rsid w:val="005A31AA"/>
    <w:rsid w:val="005A5AA6"/>
    <w:rsid w:val="005B0FAD"/>
    <w:rsid w:val="005B4092"/>
    <w:rsid w:val="005B55AA"/>
    <w:rsid w:val="005B6712"/>
    <w:rsid w:val="005B692E"/>
    <w:rsid w:val="005C08FC"/>
    <w:rsid w:val="005C19CC"/>
    <w:rsid w:val="005C48B0"/>
    <w:rsid w:val="005D0C86"/>
    <w:rsid w:val="005D0DB9"/>
    <w:rsid w:val="005D1F20"/>
    <w:rsid w:val="005D2516"/>
    <w:rsid w:val="005D25E3"/>
    <w:rsid w:val="005D26DE"/>
    <w:rsid w:val="005D79E6"/>
    <w:rsid w:val="005E22FE"/>
    <w:rsid w:val="005E51F0"/>
    <w:rsid w:val="005E7C87"/>
    <w:rsid w:val="005F0A0A"/>
    <w:rsid w:val="005F19F0"/>
    <w:rsid w:val="005F2BD3"/>
    <w:rsid w:val="005F3D94"/>
    <w:rsid w:val="005F44DC"/>
    <w:rsid w:val="005F4660"/>
    <w:rsid w:val="00601BD6"/>
    <w:rsid w:val="00604FC3"/>
    <w:rsid w:val="00607D2C"/>
    <w:rsid w:val="0061294F"/>
    <w:rsid w:val="00612D77"/>
    <w:rsid w:val="006150F1"/>
    <w:rsid w:val="00617230"/>
    <w:rsid w:val="0063334F"/>
    <w:rsid w:val="00640469"/>
    <w:rsid w:val="006433FF"/>
    <w:rsid w:val="00644296"/>
    <w:rsid w:val="006473C9"/>
    <w:rsid w:val="00661FAD"/>
    <w:rsid w:val="00666774"/>
    <w:rsid w:val="0067390C"/>
    <w:rsid w:val="006747D0"/>
    <w:rsid w:val="00675234"/>
    <w:rsid w:val="0067583F"/>
    <w:rsid w:val="00677375"/>
    <w:rsid w:val="0067789F"/>
    <w:rsid w:val="00680574"/>
    <w:rsid w:val="006902D3"/>
    <w:rsid w:val="00691D01"/>
    <w:rsid w:val="00695473"/>
    <w:rsid w:val="00695CBA"/>
    <w:rsid w:val="0069764E"/>
    <w:rsid w:val="006A2172"/>
    <w:rsid w:val="006A3AC8"/>
    <w:rsid w:val="006B0CFB"/>
    <w:rsid w:val="006B29DC"/>
    <w:rsid w:val="006C3574"/>
    <w:rsid w:val="006C3D86"/>
    <w:rsid w:val="006C4F8C"/>
    <w:rsid w:val="006C5883"/>
    <w:rsid w:val="006C65B9"/>
    <w:rsid w:val="006C6A0B"/>
    <w:rsid w:val="006C6E55"/>
    <w:rsid w:val="006D1878"/>
    <w:rsid w:val="006D40AC"/>
    <w:rsid w:val="006D4748"/>
    <w:rsid w:val="006D5E3F"/>
    <w:rsid w:val="006E1750"/>
    <w:rsid w:val="006E4AD5"/>
    <w:rsid w:val="006F173A"/>
    <w:rsid w:val="006F3F29"/>
    <w:rsid w:val="006F4763"/>
    <w:rsid w:val="006F6530"/>
    <w:rsid w:val="00700D5B"/>
    <w:rsid w:val="00701B19"/>
    <w:rsid w:val="00704638"/>
    <w:rsid w:val="00704A1F"/>
    <w:rsid w:val="007053B2"/>
    <w:rsid w:val="0071227D"/>
    <w:rsid w:val="007123F0"/>
    <w:rsid w:val="00712852"/>
    <w:rsid w:val="007248D4"/>
    <w:rsid w:val="007251C3"/>
    <w:rsid w:val="00726A90"/>
    <w:rsid w:val="00731D32"/>
    <w:rsid w:val="00732242"/>
    <w:rsid w:val="00733338"/>
    <w:rsid w:val="00735FEB"/>
    <w:rsid w:val="0074012E"/>
    <w:rsid w:val="00745636"/>
    <w:rsid w:val="00746439"/>
    <w:rsid w:val="00747E32"/>
    <w:rsid w:val="007501BE"/>
    <w:rsid w:val="00750B76"/>
    <w:rsid w:val="00754782"/>
    <w:rsid w:val="00760720"/>
    <w:rsid w:val="007620F6"/>
    <w:rsid w:val="00763BE6"/>
    <w:rsid w:val="00763EF3"/>
    <w:rsid w:val="007669D8"/>
    <w:rsid w:val="00767261"/>
    <w:rsid w:val="00767268"/>
    <w:rsid w:val="007732DC"/>
    <w:rsid w:val="00783AE6"/>
    <w:rsid w:val="0078546E"/>
    <w:rsid w:val="00790199"/>
    <w:rsid w:val="00790BD5"/>
    <w:rsid w:val="007912EA"/>
    <w:rsid w:val="007927A4"/>
    <w:rsid w:val="00797BD4"/>
    <w:rsid w:val="007A05E4"/>
    <w:rsid w:val="007A12D2"/>
    <w:rsid w:val="007A3A35"/>
    <w:rsid w:val="007A7666"/>
    <w:rsid w:val="007B41BD"/>
    <w:rsid w:val="007C4057"/>
    <w:rsid w:val="007C5295"/>
    <w:rsid w:val="007D1CF2"/>
    <w:rsid w:val="007D210C"/>
    <w:rsid w:val="007D23CD"/>
    <w:rsid w:val="007D3B4E"/>
    <w:rsid w:val="007D3D1A"/>
    <w:rsid w:val="007D4124"/>
    <w:rsid w:val="007D55C0"/>
    <w:rsid w:val="007E2426"/>
    <w:rsid w:val="007E58BD"/>
    <w:rsid w:val="007F04CB"/>
    <w:rsid w:val="007F15C3"/>
    <w:rsid w:val="007F4537"/>
    <w:rsid w:val="008000C2"/>
    <w:rsid w:val="00807DF6"/>
    <w:rsid w:val="0081582F"/>
    <w:rsid w:val="00816B10"/>
    <w:rsid w:val="0082044C"/>
    <w:rsid w:val="00820A4A"/>
    <w:rsid w:val="00821287"/>
    <w:rsid w:val="00822A82"/>
    <w:rsid w:val="00822DCA"/>
    <w:rsid w:val="00825F44"/>
    <w:rsid w:val="00826EAC"/>
    <w:rsid w:val="008448A0"/>
    <w:rsid w:val="0084581C"/>
    <w:rsid w:val="00846B5D"/>
    <w:rsid w:val="008474F7"/>
    <w:rsid w:val="0085076B"/>
    <w:rsid w:val="00852B2B"/>
    <w:rsid w:val="00854B39"/>
    <w:rsid w:val="0088036E"/>
    <w:rsid w:val="008846EA"/>
    <w:rsid w:val="00885032"/>
    <w:rsid w:val="00885105"/>
    <w:rsid w:val="00886F2A"/>
    <w:rsid w:val="008919C8"/>
    <w:rsid w:val="008927B0"/>
    <w:rsid w:val="00895A60"/>
    <w:rsid w:val="00895B5E"/>
    <w:rsid w:val="00895EF7"/>
    <w:rsid w:val="008979FB"/>
    <w:rsid w:val="008A2253"/>
    <w:rsid w:val="008A4F8B"/>
    <w:rsid w:val="008B0B7E"/>
    <w:rsid w:val="008B41E1"/>
    <w:rsid w:val="008C0547"/>
    <w:rsid w:val="008C702B"/>
    <w:rsid w:val="008D0063"/>
    <w:rsid w:val="008D6968"/>
    <w:rsid w:val="008D7544"/>
    <w:rsid w:val="008E0590"/>
    <w:rsid w:val="008E4E62"/>
    <w:rsid w:val="008F0D7E"/>
    <w:rsid w:val="008F269E"/>
    <w:rsid w:val="008F56E1"/>
    <w:rsid w:val="008F5E24"/>
    <w:rsid w:val="008F7BD3"/>
    <w:rsid w:val="00901021"/>
    <w:rsid w:val="00903961"/>
    <w:rsid w:val="00910BD9"/>
    <w:rsid w:val="00913C26"/>
    <w:rsid w:val="009268A0"/>
    <w:rsid w:val="00930AB7"/>
    <w:rsid w:val="0093111F"/>
    <w:rsid w:val="0093385F"/>
    <w:rsid w:val="009339C3"/>
    <w:rsid w:val="00935742"/>
    <w:rsid w:val="009403B5"/>
    <w:rsid w:val="00943149"/>
    <w:rsid w:val="0095118D"/>
    <w:rsid w:val="009514E9"/>
    <w:rsid w:val="00960C32"/>
    <w:rsid w:val="00961F09"/>
    <w:rsid w:val="009647AC"/>
    <w:rsid w:val="00980C8E"/>
    <w:rsid w:val="00982B49"/>
    <w:rsid w:val="009866A0"/>
    <w:rsid w:val="009962A6"/>
    <w:rsid w:val="00997254"/>
    <w:rsid w:val="009A32CF"/>
    <w:rsid w:val="009A4DD2"/>
    <w:rsid w:val="009B08A5"/>
    <w:rsid w:val="009B18A9"/>
    <w:rsid w:val="009B19EA"/>
    <w:rsid w:val="009B4097"/>
    <w:rsid w:val="009C0FDB"/>
    <w:rsid w:val="009C70CC"/>
    <w:rsid w:val="009D393B"/>
    <w:rsid w:val="009E0297"/>
    <w:rsid w:val="009E3C9D"/>
    <w:rsid w:val="009E436D"/>
    <w:rsid w:val="009E6699"/>
    <w:rsid w:val="009E7231"/>
    <w:rsid w:val="00A01D0C"/>
    <w:rsid w:val="00A02A9A"/>
    <w:rsid w:val="00A10F5A"/>
    <w:rsid w:val="00A121A2"/>
    <w:rsid w:val="00A1384A"/>
    <w:rsid w:val="00A1462B"/>
    <w:rsid w:val="00A157CC"/>
    <w:rsid w:val="00A21812"/>
    <w:rsid w:val="00A25D6E"/>
    <w:rsid w:val="00A272A1"/>
    <w:rsid w:val="00A3489A"/>
    <w:rsid w:val="00A3708D"/>
    <w:rsid w:val="00A40C6B"/>
    <w:rsid w:val="00A43F05"/>
    <w:rsid w:val="00A45F79"/>
    <w:rsid w:val="00A45F81"/>
    <w:rsid w:val="00A47C71"/>
    <w:rsid w:val="00A50CD8"/>
    <w:rsid w:val="00A52C57"/>
    <w:rsid w:val="00A54C8C"/>
    <w:rsid w:val="00A54FE6"/>
    <w:rsid w:val="00A6220B"/>
    <w:rsid w:val="00A626D2"/>
    <w:rsid w:val="00A637AE"/>
    <w:rsid w:val="00A73554"/>
    <w:rsid w:val="00A77E69"/>
    <w:rsid w:val="00A81BA6"/>
    <w:rsid w:val="00A8638D"/>
    <w:rsid w:val="00A93343"/>
    <w:rsid w:val="00A97263"/>
    <w:rsid w:val="00A97932"/>
    <w:rsid w:val="00AA1C4E"/>
    <w:rsid w:val="00AA262C"/>
    <w:rsid w:val="00AA27C9"/>
    <w:rsid w:val="00AA549F"/>
    <w:rsid w:val="00AA6859"/>
    <w:rsid w:val="00AA7C4C"/>
    <w:rsid w:val="00AB30E4"/>
    <w:rsid w:val="00AB3EC8"/>
    <w:rsid w:val="00AB41DC"/>
    <w:rsid w:val="00AC4DBF"/>
    <w:rsid w:val="00AC5423"/>
    <w:rsid w:val="00AC606A"/>
    <w:rsid w:val="00AC6CF1"/>
    <w:rsid w:val="00AD0F2C"/>
    <w:rsid w:val="00AD2802"/>
    <w:rsid w:val="00AD56F8"/>
    <w:rsid w:val="00AD7747"/>
    <w:rsid w:val="00AE46A6"/>
    <w:rsid w:val="00AE5F5B"/>
    <w:rsid w:val="00AE6081"/>
    <w:rsid w:val="00AF207A"/>
    <w:rsid w:val="00AF3720"/>
    <w:rsid w:val="00AF6204"/>
    <w:rsid w:val="00B00562"/>
    <w:rsid w:val="00B0412E"/>
    <w:rsid w:val="00B06D0C"/>
    <w:rsid w:val="00B07330"/>
    <w:rsid w:val="00B07EB7"/>
    <w:rsid w:val="00B23EA2"/>
    <w:rsid w:val="00B24F06"/>
    <w:rsid w:val="00B27E17"/>
    <w:rsid w:val="00B35B57"/>
    <w:rsid w:val="00B36E54"/>
    <w:rsid w:val="00B407C4"/>
    <w:rsid w:val="00B44194"/>
    <w:rsid w:val="00B45D4D"/>
    <w:rsid w:val="00B477C7"/>
    <w:rsid w:val="00B532F9"/>
    <w:rsid w:val="00B53F16"/>
    <w:rsid w:val="00B616F9"/>
    <w:rsid w:val="00B617C7"/>
    <w:rsid w:val="00B6610F"/>
    <w:rsid w:val="00B74063"/>
    <w:rsid w:val="00B80A6A"/>
    <w:rsid w:val="00B81BB1"/>
    <w:rsid w:val="00B82813"/>
    <w:rsid w:val="00B8359E"/>
    <w:rsid w:val="00B916D3"/>
    <w:rsid w:val="00B955ED"/>
    <w:rsid w:val="00B96701"/>
    <w:rsid w:val="00BA55E1"/>
    <w:rsid w:val="00BB075D"/>
    <w:rsid w:val="00BB62BF"/>
    <w:rsid w:val="00BB6E01"/>
    <w:rsid w:val="00BC2868"/>
    <w:rsid w:val="00BC3830"/>
    <w:rsid w:val="00BD23E1"/>
    <w:rsid w:val="00BD4C91"/>
    <w:rsid w:val="00BD64BB"/>
    <w:rsid w:val="00BD6F77"/>
    <w:rsid w:val="00BE15CF"/>
    <w:rsid w:val="00BE15FE"/>
    <w:rsid w:val="00BE16DD"/>
    <w:rsid w:val="00BE21E7"/>
    <w:rsid w:val="00BE4EDE"/>
    <w:rsid w:val="00BE67A9"/>
    <w:rsid w:val="00BE739C"/>
    <w:rsid w:val="00BF0F0F"/>
    <w:rsid w:val="00BF1A2A"/>
    <w:rsid w:val="00BF23F0"/>
    <w:rsid w:val="00C056B6"/>
    <w:rsid w:val="00C1301D"/>
    <w:rsid w:val="00C258A6"/>
    <w:rsid w:val="00C3141C"/>
    <w:rsid w:val="00C319D9"/>
    <w:rsid w:val="00C340B3"/>
    <w:rsid w:val="00C34341"/>
    <w:rsid w:val="00C367B7"/>
    <w:rsid w:val="00C37CD0"/>
    <w:rsid w:val="00C41D30"/>
    <w:rsid w:val="00C41F22"/>
    <w:rsid w:val="00C44319"/>
    <w:rsid w:val="00C46062"/>
    <w:rsid w:val="00C4695E"/>
    <w:rsid w:val="00C47E96"/>
    <w:rsid w:val="00C51899"/>
    <w:rsid w:val="00C519D6"/>
    <w:rsid w:val="00C53B34"/>
    <w:rsid w:val="00C61BB3"/>
    <w:rsid w:val="00C62598"/>
    <w:rsid w:val="00C65CCA"/>
    <w:rsid w:val="00C71081"/>
    <w:rsid w:val="00C74119"/>
    <w:rsid w:val="00C760DA"/>
    <w:rsid w:val="00C81B10"/>
    <w:rsid w:val="00C836A7"/>
    <w:rsid w:val="00C85784"/>
    <w:rsid w:val="00C90640"/>
    <w:rsid w:val="00C91042"/>
    <w:rsid w:val="00C930BB"/>
    <w:rsid w:val="00C97F73"/>
    <w:rsid w:val="00CA04C9"/>
    <w:rsid w:val="00CA1897"/>
    <w:rsid w:val="00CB085B"/>
    <w:rsid w:val="00CB3DF3"/>
    <w:rsid w:val="00CB4621"/>
    <w:rsid w:val="00CC09F8"/>
    <w:rsid w:val="00CC239E"/>
    <w:rsid w:val="00CC48AC"/>
    <w:rsid w:val="00CC5EA1"/>
    <w:rsid w:val="00CC6711"/>
    <w:rsid w:val="00CC6735"/>
    <w:rsid w:val="00CD256C"/>
    <w:rsid w:val="00CE05E7"/>
    <w:rsid w:val="00CE1DBE"/>
    <w:rsid w:val="00CE33F3"/>
    <w:rsid w:val="00CE6032"/>
    <w:rsid w:val="00CE6167"/>
    <w:rsid w:val="00CE6AE6"/>
    <w:rsid w:val="00CF0D78"/>
    <w:rsid w:val="00CF20D2"/>
    <w:rsid w:val="00CF2919"/>
    <w:rsid w:val="00CF57BE"/>
    <w:rsid w:val="00D0181D"/>
    <w:rsid w:val="00D02394"/>
    <w:rsid w:val="00D040F2"/>
    <w:rsid w:val="00D04771"/>
    <w:rsid w:val="00D10DF6"/>
    <w:rsid w:val="00D13E71"/>
    <w:rsid w:val="00D14926"/>
    <w:rsid w:val="00D14EE4"/>
    <w:rsid w:val="00D1643C"/>
    <w:rsid w:val="00D169EE"/>
    <w:rsid w:val="00D20F3A"/>
    <w:rsid w:val="00D22642"/>
    <w:rsid w:val="00D26434"/>
    <w:rsid w:val="00D26F88"/>
    <w:rsid w:val="00D27178"/>
    <w:rsid w:val="00D30C64"/>
    <w:rsid w:val="00D31AF9"/>
    <w:rsid w:val="00D3447C"/>
    <w:rsid w:val="00D35567"/>
    <w:rsid w:val="00D35B46"/>
    <w:rsid w:val="00D365D3"/>
    <w:rsid w:val="00D37E17"/>
    <w:rsid w:val="00D409AE"/>
    <w:rsid w:val="00D41344"/>
    <w:rsid w:val="00D433FC"/>
    <w:rsid w:val="00D43E88"/>
    <w:rsid w:val="00D44D05"/>
    <w:rsid w:val="00D4554A"/>
    <w:rsid w:val="00D518D3"/>
    <w:rsid w:val="00D51CC6"/>
    <w:rsid w:val="00D5794F"/>
    <w:rsid w:val="00D61651"/>
    <w:rsid w:val="00D61F3F"/>
    <w:rsid w:val="00D62DAD"/>
    <w:rsid w:val="00D6406D"/>
    <w:rsid w:val="00D66FFA"/>
    <w:rsid w:val="00D719B8"/>
    <w:rsid w:val="00D922AA"/>
    <w:rsid w:val="00D93D8B"/>
    <w:rsid w:val="00D96817"/>
    <w:rsid w:val="00D96909"/>
    <w:rsid w:val="00D9782B"/>
    <w:rsid w:val="00DA1078"/>
    <w:rsid w:val="00DA1449"/>
    <w:rsid w:val="00DB2A42"/>
    <w:rsid w:val="00DB2C1D"/>
    <w:rsid w:val="00DB6E73"/>
    <w:rsid w:val="00DC03AF"/>
    <w:rsid w:val="00DC1403"/>
    <w:rsid w:val="00DC2461"/>
    <w:rsid w:val="00DC4818"/>
    <w:rsid w:val="00DD5229"/>
    <w:rsid w:val="00DE2997"/>
    <w:rsid w:val="00DE36E7"/>
    <w:rsid w:val="00DE39DC"/>
    <w:rsid w:val="00DE462A"/>
    <w:rsid w:val="00DE4C2E"/>
    <w:rsid w:val="00DE5E6F"/>
    <w:rsid w:val="00DE6444"/>
    <w:rsid w:val="00DE6B90"/>
    <w:rsid w:val="00DE7349"/>
    <w:rsid w:val="00DF12A0"/>
    <w:rsid w:val="00DF1DCE"/>
    <w:rsid w:val="00DF3C9D"/>
    <w:rsid w:val="00DF3E54"/>
    <w:rsid w:val="00E0118E"/>
    <w:rsid w:val="00E01408"/>
    <w:rsid w:val="00E0554F"/>
    <w:rsid w:val="00E07388"/>
    <w:rsid w:val="00E12486"/>
    <w:rsid w:val="00E20A56"/>
    <w:rsid w:val="00E26596"/>
    <w:rsid w:val="00E277AB"/>
    <w:rsid w:val="00E30CAA"/>
    <w:rsid w:val="00E35D6A"/>
    <w:rsid w:val="00E368CD"/>
    <w:rsid w:val="00E3772D"/>
    <w:rsid w:val="00E468AE"/>
    <w:rsid w:val="00E46977"/>
    <w:rsid w:val="00E6228B"/>
    <w:rsid w:val="00E62351"/>
    <w:rsid w:val="00E63C6B"/>
    <w:rsid w:val="00E64DBE"/>
    <w:rsid w:val="00E65C38"/>
    <w:rsid w:val="00E66235"/>
    <w:rsid w:val="00E67556"/>
    <w:rsid w:val="00E71D19"/>
    <w:rsid w:val="00E722F4"/>
    <w:rsid w:val="00E7323A"/>
    <w:rsid w:val="00E80612"/>
    <w:rsid w:val="00E80F6F"/>
    <w:rsid w:val="00E879CB"/>
    <w:rsid w:val="00E93FEC"/>
    <w:rsid w:val="00EA3D4E"/>
    <w:rsid w:val="00EB5FC9"/>
    <w:rsid w:val="00EB6C26"/>
    <w:rsid w:val="00EB7E22"/>
    <w:rsid w:val="00EC0059"/>
    <w:rsid w:val="00EC05BC"/>
    <w:rsid w:val="00EC1966"/>
    <w:rsid w:val="00EC3695"/>
    <w:rsid w:val="00EC52C3"/>
    <w:rsid w:val="00EC557F"/>
    <w:rsid w:val="00ED2FF3"/>
    <w:rsid w:val="00ED3154"/>
    <w:rsid w:val="00ED3263"/>
    <w:rsid w:val="00ED7431"/>
    <w:rsid w:val="00EE20A0"/>
    <w:rsid w:val="00EE27B5"/>
    <w:rsid w:val="00EE2DC8"/>
    <w:rsid w:val="00EE37E5"/>
    <w:rsid w:val="00EE3C83"/>
    <w:rsid w:val="00EE4BA8"/>
    <w:rsid w:val="00EF033F"/>
    <w:rsid w:val="00EF5A70"/>
    <w:rsid w:val="00F01B64"/>
    <w:rsid w:val="00F02AB7"/>
    <w:rsid w:val="00F03AC3"/>
    <w:rsid w:val="00F04E6B"/>
    <w:rsid w:val="00F12BD4"/>
    <w:rsid w:val="00F146DA"/>
    <w:rsid w:val="00F147A7"/>
    <w:rsid w:val="00F15A6C"/>
    <w:rsid w:val="00F20BD5"/>
    <w:rsid w:val="00F20F16"/>
    <w:rsid w:val="00F220D8"/>
    <w:rsid w:val="00F2362A"/>
    <w:rsid w:val="00F24525"/>
    <w:rsid w:val="00F25C98"/>
    <w:rsid w:val="00F3167A"/>
    <w:rsid w:val="00F31753"/>
    <w:rsid w:val="00F318F1"/>
    <w:rsid w:val="00F3450E"/>
    <w:rsid w:val="00F34E51"/>
    <w:rsid w:val="00F4077A"/>
    <w:rsid w:val="00F43804"/>
    <w:rsid w:val="00F53271"/>
    <w:rsid w:val="00F5786C"/>
    <w:rsid w:val="00F603F3"/>
    <w:rsid w:val="00F66508"/>
    <w:rsid w:val="00F70F8B"/>
    <w:rsid w:val="00F71897"/>
    <w:rsid w:val="00F72290"/>
    <w:rsid w:val="00F82558"/>
    <w:rsid w:val="00F87E0B"/>
    <w:rsid w:val="00F9566C"/>
    <w:rsid w:val="00F97639"/>
    <w:rsid w:val="00FA2A6F"/>
    <w:rsid w:val="00FA4027"/>
    <w:rsid w:val="00FA6312"/>
    <w:rsid w:val="00FA7799"/>
    <w:rsid w:val="00FB18C0"/>
    <w:rsid w:val="00FB4428"/>
    <w:rsid w:val="00FB5DBE"/>
    <w:rsid w:val="00FB5E34"/>
    <w:rsid w:val="00FB6060"/>
    <w:rsid w:val="00FB7743"/>
    <w:rsid w:val="00FC1CB3"/>
    <w:rsid w:val="00FC4001"/>
    <w:rsid w:val="00FC459D"/>
    <w:rsid w:val="00FC4650"/>
    <w:rsid w:val="00FC7E0C"/>
    <w:rsid w:val="00FD16B0"/>
    <w:rsid w:val="00FD18D1"/>
    <w:rsid w:val="00FD2C96"/>
    <w:rsid w:val="00FD34B2"/>
    <w:rsid w:val="00FD450B"/>
    <w:rsid w:val="00FD7405"/>
    <w:rsid w:val="00FE086F"/>
    <w:rsid w:val="00FE09A0"/>
    <w:rsid w:val="00FE68A3"/>
    <w:rsid w:val="00FF1905"/>
    <w:rsid w:val="00FF3589"/>
    <w:rsid w:val="00FF5080"/>
    <w:rsid w:val="00FF6726"/>
    <w:rsid w:val="00FF7177"/>
    <w:rsid w:val="00FF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5C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qFormat/>
    <w:rsid w:val="00087855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087855"/>
    <w:pPr>
      <w:keepNext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87855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087855"/>
    <w:pPr>
      <w:keepNext/>
      <w:jc w:val="both"/>
      <w:outlineLvl w:val="3"/>
    </w:pPr>
    <w:rPr>
      <w:b/>
      <w:bCs/>
      <w:noProof w:val="0"/>
      <w:sz w:val="28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087855"/>
    <w:pPr>
      <w:keepNext/>
      <w:ind w:left="-142" w:right="-142"/>
      <w:jc w:val="lowKashida"/>
      <w:outlineLvl w:val="4"/>
    </w:pPr>
    <w:rPr>
      <w:b/>
      <w:bCs/>
      <w:szCs w:val="24"/>
    </w:rPr>
  </w:style>
  <w:style w:type="paragraph" w:styleId="Heading6">
    <w:name w:val="heading 6"/>
    <w:basedOn w:val="Normal"/>
    <w:next w:val="Normal"/>
    <w:link w:val="Heading6Char"/>
    <w:qFormat/>
    <w:rsid w:val="00087855"/>
    <w:pPr>
      <w:keepNext/>
      <w:jc w:val="lowKashida"/>
      <w:outlineLvl w:val="5"/>
    </w:pPr>
    <w:rPr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87855"/>
    <w:pPr>
      <w:keepNext/>
      <w:bidi w:val="0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087855"/>
    <w:pPr>
      <w:keepNext/>
      <w:bidi w:val="0"/>
      <w:ind w:left="-108" w:right="-108"/>
      <w:jc w:val="center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link w:val="Heading9Char"/>
    <w:qFormat/>
    <w:rsid w:val="00087855"/>
    <w:pPr>
      <w:keepNext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785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87855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semiHidden/>
    <w:rsid w:val="00087855"/>
    <w:pPr>
      <w:jc w:val="lowKashida"/>
    </w:pPr>
    <w:rPr>
      <w:noProof w:val="0"/>
      <w:snapToGrid w:val="0"/>
    </w:rPr>
  </w:style>
  <w:style w:type="paragraph" w:styleId="BodyText3">
    <w:name w:val="Body Text 3"/>
    <w:basedOn w:val="Normal"/>
    <w:semiHidden/>
    <w:rsid w:val="00087855"/>
    <w:pPr>
      <w:jc w:val="lowKashida"/>
    </w:pPr>
    <w:rPr>
      <w:noProof w:val="0"/>
    </w:rPr>
  </w:style>
  <w:style w:type="character" w:styleId="PageNumber">
    <w:name w:val="page number"/>
    <w:basedOn w:val="DefaultParagraphFont"/>
    <w:semiHidden/>
    <w:rsid w:val="00087855"/>
  </w:style>
  <w:style w:type="paragraph" w:styleId="BodyText">
    <w:name w:val="Body Text"/>
    <w:basedOn w:val="Normal"/>
    <w:semiHidden/>
    <w:rsid w:val="00087855"/>
    <w:pPr>
      <w:ind w:left="-142" w:right="-142"/>
      <w:jc w:val="lowKashida"/>
    </w:pPr>
    <w:rPr>
      <w:noProof w:val="0"/>
      <w:sz w:val="20"/>
    </w:rPr>
  </w:style>
  <w:style w:type="paragraph" w:styleId="Title">
    <w:name w:val="Title"/>
    <w:basedOn w:val="Normal"/>
    <w:link w:val="TitleChar"/>
    <w:qFormat/>
    <w:rsid w:val="00087855"/>
    <w:pPr>
      <w:jc w:val="center"/>
    </w:pPr>
    <w:rPr>
      <w:b/>
      <w:bCs/>
      <w:szCs w:val="28"/>
    </w:rPr>
  </w:style>
  <w:style w:type="paragraph" w:customStyle="1" w:styleId="xl46">
    <w:name w:val="xl46"/>
    <w:basedOn w:val="Normal"/>
    <w:rsid w:val="00087855"/>
    <w:pPr>
      <w:bidi w:val="0"/>
      <w:spacing w:before="100" w:beforeAutospacing="1" w:after="100" w:afterAutospacing="1"/>
      <w:jc w:val="right"/>
      <w:textAlignment w:val="top"/>
    </w:pPr>
    <w:rPr>
      <w:rFonts w:ascii="Arial Unicode MS" w:eastAsia="Arial Unicode MS" w:hAnsi="Arial Unicode MS" w:cs="Arial Unicode MS"/>
      <w:noProof w:val="0"/>
      <w:sz w:val="18"/>
      <w:szCs w:val="18"/>
      <w:lang w:eastAsia="ar-SA"/>
    </w:rPr>
  </w:style>
  <w:style w:type="paragraph" w:styleId="BodyText2">
    <w:name w:val="Body Text 2"/>
    <w:basedOn w:val="Normal"/>
    <w:semiHidden/>
    <w:rsid w:val="00087855"/>
    <w:pPr>
      <w:ind w:right="-142"/>
      <w:jc w:val="lowKashida"/>
    </w:pPr>
    <w:rPr>
      <w:color w:val="FF000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6C3574"/>
    <w:rPr>
      <w:rFonts w:cs="Simplified Arabic"/>
      <w:noProof/>
      <w:sz w:val="24"/>
    </w:rPr>
  </w:style>
  <w:style w:type="character" w:customStyle="1" w:styleId="Heading2Char">
    <w:name w:val="Heading 2 Char"/>
    <w:basedOn w:val="DefaultParagraphFont"/>
    <w:link w:val="Heading2"/>
    <w:rsid w:val="002B34F5"/>
    <w:rPr>
      <w:rFonts w:cs="Simplified Arabic"/>
      <w:b/>
      <w:bCs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B34F5"/>
    <w:rPr>
      <w:rFonts w:cs="Simplified Arabic"/>
      <w:b/>
      <w:bCs/>
      <w:noProof/>
    </w:rPr>
  </w:style>
  <w:style w:type="character" w:customStyle="1" w:styleId="Heading6Char">
    <w:name w:val="Heading 6 Char"/>
    <w:basedOn w:val="DefaultParagraphFont"/>
    <w:link w:val="Heading6"/>
    <w:rsid w:val="002B34F5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B34F5"/>
    <w:rPr>
      <w:rFonts w:ascii="Arial" w:hAnsi="Arial" w:cs="Arial"/>
      <w:b/>
      <w:bCs/>
      <w:noProof/>
      <w:sz w:val="14"/>
      <w:szCs w:val="16"/>
    </w:rPr>
  </w:style>
  <w:style w:type="character" w:customStyle="1" w:styleId="TitleChar">
    <w:name w:val="Title Char"/>
    <w:basedOn w:val="DefaultParagraphFont"/>
    <w:link w:val="Title"/>
    <w:rsid w:val="002B34F5"/>
    <w:rPr>
      <w:rFonts w:cs="Simplified Arabic"/>
      <w:b/>
      <w:bCs/>
      <w:noProof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FF7177"/>
    <w:rPr>
      <w:rFonts w:cs="Simplified Arabic"/>
      <w:b/>
      <w:bCs/>
      <w:noProof/>
      <w:szCs w:val="28"/>
    </w:rPr>
  </w:style>
  <w:style w:type="table" w:styleId="TableGrid">
    <w:name w:val="Table Grid"/>
    <w:basedOn w:val="TableNormal"/>
    <w:uiPriority w:val="59"/>
    <w:rsid w:val="00FF71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B5B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BB3"/>
    <w:rPr>
      <w:rFonts w:ascii="Tahoma" w:hAnsi="Tahoma" w:cs="Tahoma"/>
      <w:noProof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3E4AF7"/>
    <w:rPr>
      <w:rFonts w:cs="Simplified Arabic"/>
      <w:b/>
      <w:bCs/>
      <w:noProof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7005C"/>
    <w:rPr>
      <w:rFonts w:cs="Simplified Arabic"/>
      <w:b/>
      <w:bCs/>
      <w:sz w:val="28"/>
      <w:szCs w:val="28"/>
      <w:lang w:eastAsia="ar-SA"/>
    </w:rPr>
  </w:style>
  <w:style w:type="character" w:customStyle="1" w:styleId="Heading7Char">
    <w:name w:val="Heading 7 Char"/>
    <w:basedOn w:val="DefaultParagraphFont"/>
    <w:link w:val="Heading7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A43F05"/>
    <w:rPr>
      <w:rFonts w:ascii="Arial" w:hAnsi="Arial" w:cs="Arial"/>
      <w:b/>
      <w:bCs/>
      <w:noProof/>
      <w:sz w:val="14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D393B"/>
    <w:rPr>
      <w:rFonts w:cs="Simplified Arabic"/>
      <w:noProof/>
      <w:sz w:val="24"/>
    </w:rPr>
  </w:style>
  <w:style w:type="paragraph" w:customStyle="1" w:styleId="xl28">
    <w:name w:val="xl28"/>
    <w:basedOn w:val="Normal"/>
    <w:rsid w:val="00442831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paragraph" w:styleId="ListParagraph">
    <w:name w:val="List Paragraph"/>
    <w:basedOn w:val="Normal"/>
    <w:uiPriority w:val="34"/>
    <w:qFormat/>
    <w:rsid w:val="00185F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49767646186526"/>
          <c:y val="0.12079881616360456"/>
          <c:w val="0.8034241188420661"/>
          <c:h val="0.73745173745173764"/>
        </c:manualLayout>
      </c:layout>
      <c:area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الواردات</c:v>
                </c:pt>
              </c:strCache>
            </c:strRef>
          </c:tx>
          <c:spPr>
            <a:solidFill>
              <a:srgbClr val="4BACC6">
                <a:lumMod val="20000"/>
                <a:lumOff val="80000"/>
                <a:alpha val="70000"/>
              </a:srgbClr>
            </a:solidFill>
            <a:ln w="12700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7.7130736598534652E-3"/>
                  <c:y val="-0.19811180828958877"/>
                </c:manualLayout>
              </c:layout>
              <c:showVal val="1"/>
            </c:dLbl>
            <c:showVal val="1"/>
          </c:dLbls>
          <c:cat>
            <c:numRef>
              <c:f>Sheet1!$B$1:$S$1</c:f>
              <c:numCache>
                <c:formatCode>00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Sheet1!$B$2:$S$2</c:f>
              <c:numCache>
                <c:formatCode>General</c:formatCode>
                <c:ptCount val="18"/>
                <c:pt idx="0">
                  <c:v>2382.8000000000002</c:v>
                </c:pt>
                <c:pt idx="1">
                  <c:v>2033.6</c:v>
                </c:pt>
                <c:pt idx="2">
                  <c:v>1515.6</c:v>
                </c:pt>
                <c:pt idx="3">
                  <c:v>1800.3</c:v>
                </c:pt>
                <c:pt idx="4">
                  <c:v>2373.1999999999998</c:v>
                </c:pt>
                <c:pt idx="5">
                  <c:v>2667.6</c:v>
                </c:pt>
                <c:pt idx="6">
                  <c:v>2758.7</c:v>
                </c:pt>
                <c:pt idx="7">
                  <c:v>3284</c:v>
                </c:pt>
                <c:pt idx="8">
                  <c:v>3466.2</c:v>
                </c:pt>
                <c:pt idx="9">
                  <c:v>3600.8</c:v>
                </c:pt>
                <c:pt idx="10">
                  <c:v>3958.5</c:v>
                </c:pt>
                <c:pt idx="11">
                  <c:v>4373.6000000000004</c:v>
                </c:pt>
                <c:pt idx="12">
                  <c:v>4697.4000000000005</c:v>
                </c:pt>
                <c:pt idx="13">
                  <c:v>5163.9000000000005</c:v>
                </c:pt>
                <c:pt idx="14">
                  <c:v>5683.2</c:v>
                </c:pt>
                <c:pt idx="15">
                  <c:v>5225.5</c:v>
                </c:pt>
                <c:pt idx="16" formatCode="#,##0.0">
                  <c:v>5363.8</c:v>
                </c:pt>
                <c:pt idx="17" formatCode="#,##0.0">
                  <c:v>5853.9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الصادرات</c:v>
                </c:pt>
              </c:strCache>
            </c:strRef>
          </c:tx>
          <c:spPr>
            <a:solidFill>
              <a:srgbClr val="4BACC6">
                <a:lumMod val="75000"/>
                <a:alpha val="31000"/>
              </a:srgbClr>
            </a:solidFill>
            <a:ln w="12679">
              <a:solidFill>
                <a:srgbClr val="00CCFF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1.7997171872991418E-2"/>
                  <c:y val="-6.8930787948381714E-2"/>
                </c:manualLayout>
              </c:layout>
              <c:showVal val="1"/>
            </c:dLbl>
            <c:showVal val="1"/>
          </c:dLbls>
          <c:cat>
            <c:numRef>
              <c:f>Sheet1!$B$1:$S$1</c:f>
              <c:numCache>
                <c:formatCode>00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Sheet1!$B$3:$S$3</c:f>
              <c:numCache>
                <c:formatCode>General</c:formatCode>
                <c:ptCount val="18"/>
                <c:pt idx="0">
                  <c:v>400.9</c:v>
                </c:pt>
                <c:pt idx="1">
                  <c:v>290.3</c:v>
                </c:pt>
                <c:pt idx="2">
                  <c:v>240.9</c:v>
                </c:pt>
                <c:pt idx="3">
                  <c:v>279.7</c:v>
                </c:pt>
                <c:pt idx="4">
                  <c:v>312.7</c:v>
                </c:pt>
                <c:pt idx="5">
                  <c:v>335.4</c:v>
                </c:pt>
                <c:pt idx="6">
                  <c:v>366.7</c:v>
                </c:pt>
                <c:pt idx="7">
                  <c:v>513</c:v>
                </c:pt>
                <c:pt idx="8">
                  <c:v>558.4</c:v>
                </c:pt>
                <c:pt idx="9">
                  <c:v>518.4</c:v>
                </c:pt>
                <c:pt idx="10">
                  <c:v>575.5</c:v>
                </c:pt>
                <c:pt idx="11">
                  <c:v>745.7</c:v>
                </c:pt>
                <c:pt idx="12">
                  <c:v>782.4</c:v>
                </c:pt>
                <c:pt idx="13">
                  <c:v>900.6</c:v>
                </c:pt>
                <c:pt idx="14">
                  <c:v>943.7</c:v>
                </c:pt>
                <c:pt idx="15">
                  <c:v>957.8</c:v>
                </c:pt>
                <c:pt idx="16" formatCode="0.0">
                  <c:v>926.5</c:v>
                </c:pt>
                <c:pt idx="17" formatCode="#,##0.0">
                  <c:v>1064.9000000000001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صافي الميزان التجاري للسلع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delete val="1"/>
            </c:dLbl>
            <c:dLbl>
              <c:idx val="10"/>
              <c:delete val="1"/>
            </c:dLbl>
            <c:dLbl>
              <c:idx val="11"/>
              <c:delete val="1"/>
            </c:dLbl>
            <c:dLbl>
              <c:idx val="12"/>
              <c:delete val="1"/>
            </c:dLbl>
            <c:dLbl>
              <c:idx val="13"/>
              <c:delete val="1"/>
            </c:dLbl>
            <c:dLbl>
              <c:idx val="14"/>
              <c:delete val="1"/>
            </c:dLbl>
            <c:dLbl>
              <c:idx val="15"/>
              <c:delete val="1"/>
            </c:dLbl>
            <c:dLbl>
              <c:idx val="16"/>
              <c:delete val="1"/>
            </c:dLbl>
            <c:dLbl>
              <c:idx val="17"/>
              <c:layout>
                <c:manualLayout>
                  <c:x val="1.3959651109943691E-2"/>
                  <c:y val="0.1660901274059494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-4,789</a:t>
                    </a:r>
                  </a:p>
                </c:rich>
              </c:tx>
              <c:showVal val="1"/>
            </c:dLbl>
            <c:showVal val="1"/>
          </c:dLbls>
          <c:cat>
            <c:numRef>
              <c:f>Sheet1!$B$1:$S$1</c:f>
              <c:numCache>
                <c:formatCode>00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Sheet1!$B$4:$S$4</c:f>
              <c:numCache>
                <c:formatCode>General</c:formatCode>
                <c:ptCount val="18"/>
                <c:pt idx="0">
                  <c:v>-1981.9</c:v>
                </c:pt>
                <c:pt idx="1">
                  <c:v>-1743.3</c:v>
                </c:pt>
                <c:pt idx="2">
                  <c:v>-1274.6999999999998</c:v>
                </c:pt>
                <c:pt idx="3">
                  <c:v>-1520.6</c:v>
                </c:pt>
                <c:pt idx="4">
                  <c:v>-2060.5</c:v>
                </c:pt>
                <c:pt idx="5">
                  <c:v>-2332.1999999999998</c:v>
                </c:pt>
                <c:pt idx="6">
                  <c:v>-2392</c:v>
                </c:pt>
                <c:pt idx="7">
                  <c:v>-2771</c:v>
                </c:pt>
                <c:pt idx="8">
                  <c:v>-2907.7999999999997</c:v>
                </c:pt>
                <c:pt idx="9">
                  <c:v>-3082.4</c:v>
                </c:pt>
                <c:pt idx="10">
                  <c:v>-3383</c:v>
                </c:pt>
                <c:pt idx="11">
                  <c:v>-3627.9000000000005</c:v>
                </c:pt>
                <c:pt idx="12">
                  <c:v>-3914.9999999999995</c:v>
                </c:pt>
                <c:pt idx="13">
                  <c:v>-4263.2999999999993</c:v>
                </c:pt>
                <c:pt idx="14">
                  <c:v>-4739.5</c:v>
                </c:pt>
                <c:pt idx="15">
                  <c:v>-4267.7</c:v>
                </c:pt>
                <c:pt idx="16" formatCode="0.0">
                  <c:v>-4437.3</c:v>
                </c:pt>
                <c:pt idx="17" formatCode="#,##0.0">
                  <c:v>-4789</c:v>
                </c:pt>
              </c:numCache>
            </c:numRef>
          </c:val>
        </c:ser>
        <c:dLbls>
          <c:showVal val="1"/>
        </c:dLbls>
        <c:axId val="106098048"/>
        <c:axId val="106640896"/>
      </c:areaChart>
      <c:catAx>
        <c:axId val="106098048"/>
        <c:scaling>
          <c:orientation val="minMax"/>
        </c:scaling>
        <c:axPos val="b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 algn="l">
                  <a:defRPr b="1"/>
                </a:pPr>
                <a:r>
                  <a:rPr lang="ar-SA" b="1"/>
                  <a:t>السنة</a:t>
                </a:r>
              </a:p>
            </c:rich>
          </c:tx>
          <c:layout>
            <c:manualLayout>
              <c:xMode val="edge"/>
              <c:yMode val="edge"/>
              <c:x val="0.51706484641638262"/>
              <c:y val="0.91891891891891897"/>
            </c:manualLayout>
          </c:layout>
          <c:spPr>
            <a:noFill/>
            <a:ln w="25358">
              <a:noFill/>
            </a:ln>
          </c:spPr>
        </c:title>
        <c:numFmt formatCode="00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6640896"/>
        <c:crosses val="autoZero"/>
        <c:auto val="1"/>
        <c:lblAlgn val="ctr"/>
        <c:lblOffset val="100"/>
        <c:tickLblSkip val="1"/>
        <c:tickMarkSkip val="1"/>
      </c:catAx>
      <c:valAx>
        <c:axId val="106640896"/>
        <c:scaling>
          <c:orientation val="minMax"/>
        </c:scaling>
        <c:axPos val="l"/>
        <c:majorGridlines>
          <c:spPr>
            <a:ln w="12679">
              <a:solidFill>
                <a:schemeClr val="bg1">
                  <a:lumMod val="95000"/>
                </a:schemeClr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بالمليون دولار أمريكي</a:t>
                </a:r>
              </a:p>
            </c:rich>
          </c:tx>
          <c:layout>
            <c:manualLayout>
              <c:xMode val="edge"/>
              <c:yMode val="edge"/>
              <c:x val="1.6896223582535383E-2"/>
              <c:y val="0.22950574737714632"/>
            </c:manualLayout>
          </c:layout>
          <c:spPr>
            <a:noFill/>
            <a:ln w="25358">
              <a:noFill/>
            </a:ln>
          </c:spPr>
        </c:title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06098048"/>
        <c:crosses val="autoZero"/>
        <c:crossBetween val="midCat"/>
      </c:valAx>
    </c:plotArea>
    <c:legend>
      <c:legendPos val="t"/>
      <c:layout>
        <c:manualLayout>
          <c:xMode val="edge"/>
          <c:yMode val="edge"/>
          <c:x val="0.2564381109819836"/>
          <c:y val="2.7726277982565516E-2"/>
          <c:w val="0.4727024182218188"/>
          <c:h val="7.3584902233242114E-2"/>
        </c:manualLayout>
      </c:layout>
      <c:spPr>
        <a:noFill/>
        <a:ln w="3170">
          <a:solidFill>
            <a:srgbClr val="000000"/>
          </a:solidFill>
          <a:prstDash val="solid"/>
        </a:ln>
      </c:spPr>
    </c:legend>
    <c:plotVisOnly val="1"/>
    <c:dispBlanksAs val="zero"/>
  </c:chart>
  <c:spPr>
    <a:solidFill>
      <a:srgbClr val="FFFFFF"/>
    </a:solidFill>
    <a:ln>
      <a:solidFill>
        <a:schemeClr val="tx1"/>
      </a:solidFill>
    </a:ln>
  </c:spPr>
  <c:txPr>
    <a:bodyPr/>
    <a:lstStyle/>
    <a:p>
      <a:pPr algn="just"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32BE8-0E4D-4556-8601-D5FF354E4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1602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التجارة الخارجية</vt:lpstr>
    </vt:vector>
  </TitlesOfParts>
  <Company>PCBS</Company>
  <LinksUpToDate>false</LinksUpToDate>
  <CharactersWithSpaces>10804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التجارة الخارجية</dc:title>
  <dc:creator>YOUSEF MOUSA</dc:creator>
  <cp:lastModifiedBy>ghadeerali</cp:lastModifiedBy>
  <cp:revision>33</cp:revision>
  <cp:lastPrinted>2018-10-29T07:17:00Z</cp:lastPrinted>
  <dcterms:created xsi:type="dcterms:W3CDTF">2018-10-28T08:18:00Z</dcterms:created>
  <dcterms:modified xsi:type="dcterms:W3CDTF">2018-12-09T09:00:00Z</dcterms:modified>
</cp:coreProperties>
</file>